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96F" w:rsidRPr="0036024A" w:rsidRDefault="0002596F" w:rsidP="0002596F">
      <w:pPr>
        <w:spacing w:line="360" w:lineRule="auto"/>
        <w:jc w:val="center"/>
        <w:rPr>
          <w:smallCaps/>
        </w:rPr>
      </w:pPr>
      <w:r w:rsidRPr="0036024A">
        <w:rPr>
          <w:smallCaps/>
          <w:sz w:val="32"/>
        </w:rPr>
        <w:t>Лабораторный практикум по курсу</w:t>
      </w:r>
      <w:r w:rsidRPr="0036024A">
        <w:rPr>
          <w:smallCaps/>
          <w:sz w:val="32"/>
        </w:rPr>
        <w:br/>
        <w:t>«</w:t>
      </w:r>
      <w:r w:rsidR="008446CD">
        <w:rPr>
          <w:smallCaps/>
          <w:sz w:val="32"/>
        </w:rPr>
        <w:t>Экономико-математические модели и методы</w:t>
      </w:r>
      <w:r w:rsidRPr="0036024A">
        <w:rPr>
          <w:smallCaps/>
          <w:sz w:val="32"/>
        </w:rPr>
        <w:t>»</w:t>
      </w:r>
    </w:p>
    <w:p w:rsidR="0002596F" w:rsidRDefault="0002596F" w:rsidP="0002596F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Лабораторная работа №</w:t>
      </w:r>
      <w:r w:rsidR="000D1601">
        <w:rPr>
          <w:b/>
          <w:sz w:val="32"/>
          <w:szCs w:val="32"/>
        </w:rPr>
        <w:t>2</w:t>
      </w:r>
    </w:p>
    <w:p w:rsidR="0002596F" w:rsidRPr="004135C4" w:rsidRDefault="0002596F" w:rsidP="0009538B">
      <w:pPr>
        <w:spacing w:afterLines="200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="000D1601">
        <w:rPr>
          <w:b/>
          <w:sz w:val="32"/>
          <w:szCs w:val="32"/>
        </w:rPr>
        <w:t>Производственные функции</w:t>
      </w:r>
      <w:r>
        <w:rPr>
          <w:b/>
          <w:sz w:val="32"/>
          <w:szCs w:val="32"/>
        </w:rPr>
        <w:t>»</w:t>
      </w:r>
    </w:p>
    <w:p w:rsidR="00415456" w:rsidRPr="00C85736" w:rsidRDefault="000D478E" w:rsidP="0009538B">
      <w:pPr>
        <w:spacing w:beforeLines="100" w:afterLines="100" w:line="360" w:lineRule="auto"/>
        <w:jc w:val="right"/>
        <w:rPr>
          <w:b/>
        </w:rPr>
      </w:pPr>
      <w:r>
        <w:rPr>
          <w:b/>
        </w:rPr>
        <w:t>Подготовила А.А. Коробецкая</w:t>
      </w:r>
    </w:p>
    <w:p w:rsidR="00ED290D" w:rsidRDefault="00F86DD5" w:rsidP="00A331CC">
      <w:pPr>
        <w:pStyle w:val="a0"/>
      </w:pPr>
      <w:r>
        <w:t xml:space="preserve">В лабораторной работе рассматриваются 3 производственные функции: модель Леонтьева, линейная и функция </w:t>
      </w:r>
      <w:proofErr w:type="spellStart"/>
      <w:r>
        <w:t>Кобба-Дугласа</w:t>
      </w:r>
      <w:proofErr w:type="spellEnd"/>
      <w:r w:rsidR="00A3115F">
        <w:t>, методы их построения и характеристики.</w:t>
      </w:r>
    </w:p>
    <w:p w:rsidR="00A3115F" w:rsidRPr="00ED290D" w:rsidRDefault="00A3115F" w:rsidP="00A331CC">
      <w:pPr>
        <w:pStyle w:val="a0"/>
      </w:pPr>
    </w:p>
    <w:p w:rsidR="00A331CC" w:rsidRDefault="00A331CC" w:rsidP="00A331CC">
      <w:pPr>
        <w:pStyle w:val="a0"/>
      </w:pPr>
      <w:r>
        <w:t>Каждое задание оформляется на отдельном листе</w:t>
      </w:r>
      <w:r w:rsidR="00C20EC9">
        <w:t xml:space="preserve"> в общей книге </w:t>
      </w:r>
      <w:r w:rsidR="00C20EC9">
        <w:rPr>
          <w:lang w:val="en-US"/>
        </w:rPr>
        <w:t>Excel</w:t>
      </w:r>
      <w:r>
        <w:t xml:space="preserve">. </w:t>
      </w:r>
      <w:r w:rsidR="00C20EC9">
        <w:t>На каждом листе</w:t>
      </w:r>
      <w:r>
        <w:t xml:space="preserve"> указывается номер и название задания, ФИО и группа выполнившего, номер варианта.</w:t>
      </w:r>
    </w:p>
    <w:p w:rsidR="00A331CC" w:rsidRPr="00D11BE8" w:rsidRDefault="00A331CC" w:rsidP="00A331CC">
      <w:pPr>
        <w:pStyle w:val="a0"/>
      </w:pPr>
      <w:r>
        <w:t xml:space="preserve">Отчет по работе выполнять не требуется, к сдаче предоставляется только файл </w:t>
      </w:r>
      <w:r>
        <w:rPr>
          <w:lang w:val="en-US"/>
        </w:rPr>
        <w:t>Excel</w:t>
      </w:r>
      <w:r w:rsidRPr="00A331CC">
        <w:t>.</w:t>
      </w:r>
    </w:p>
    <w:p w:rsidR="00ED290D" w:rsidRPr="00ED290D" w:rsidRDefault="00ED290D" w:rsidP="00A331CC">
      <w:pPr>
        <w:pStyle w:val="a0"/>
      </w:pPr>
      <w:r>
        <w:t>Первое задание можно выполнить письменно.</w:t>
      </w:r>
    </w:p>
    <w:p w:rsidR="0002596F" w:rsidRPr="0002596F" w:rsidRDefault="0002596F" w:rsidP="0002596F">
      <w:pPr>
        <w:pStyle w:val="13"/>
        <w:numPr>
          <w:ilvl w:val="0"/>
          <w:numId w:val="0"/>
        </w:numPr>
        <w:spacing w:before="240" w:after="240"/>
        <w:ind w:left="357"/>
      </w:pPr>
      <w:r>
        <w:t>Содержание</w:t>
      </w:r>
    </w:p>
    <w:p w:rsidR="00190D50" w:rsidRDefault="0009538B">
      <w:pPr>
        <w:pStyle w:val="14"/>
        <w:rPr>
          <w:rFonts w:asciiTheme="minorHAnsi" w:hAnsiTheme="minorHAnsi" w:cstheme="minorBidi"/>
          <w:noProof/>
          <w:sz w:val="22"/>
          <w:szCs w:val="22"/>
        </w:rPr>
      </w:pPr>
      <w:r w:rsidRPr="009D467F">
        <w:rPr>
          <w:lang w:val="en-US"/>
        </w:rPr>
        <w:fldChar w:fldCharType="begin"/>
      </w:r>
      <w:r w:rsidR="0002596F">
        <w:rPr>
          <w:lang w:val="en-US"/>
        </w:rPr>
        <w:instrText xml:space="preserve"> TOC \o "1-1" \h \z \u </w:instrText>
      </w:r>
      <w:r w:rsidRPr="009D467F">
        <w:rPr>
          <w:lang w:val="en-US"/>
        </w:rPr>
        <w:fldChar w:fldCharType="separate"/>
      </w:r>
      <w:hyperlink w:anchor="_Toc436993353" w:history="1">
        <w:r w:rsidR="00190D50" w:rsidRPr="00532257">
          <w:rPr>
            <w:rStyle w:val="aff4"/>
            <w:noProof/>
          </w:rPr>
          <w:t>Теоретическая часть</w:t>
        </w:r>
        <w:r w:rsidR="00190D5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90D50">
          <w:rPr>
            <w:noProof/>
            <w:webHidden/>
          </w:rPr>
          <w:instrText xml:space="preserve"> PAGEREF _Toc436993353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90D5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90D50" w:rsidRDefault="0009538B">
      <w:pPr>
        <w:pStyle w:val="14"/>
        <w:rPr>
          <w:rFonts w:asciiTheme="minorHAnsi" w:hAnsiTheme="minorHAnsi" w:cstheme="minorBidi"/>
          <w:noProof/>
          <w:sz w:val="22"/>
          <w:szCs w:val="22"/>
        </w:rPr>
      </w:pPr>
      <w:hyperlink w:anchor="_Toc436993354" w:history="1">
        <w:r w:rsidR="00190D50" w:rsidRPr="00532257">
          <w:rPr>
            <w:rStyle w:val="aff4"/>
            <w:noProof/>
          </w:rPr>
          <w:t>Задание 1. Производственная функция Леонтьева</w:t>
        </w:r>
        <w:r w:rsidR="00190D5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90D50">
          <w:rPr>
            <w:noProof/>
            <w:webHidden/>
          </w:rPr>
          <w:instrText xml:space="preserve"> PAGEREF _Toc436993354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90D5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90D50" w:rsidRDefault="0009538B">
      <w:pPr>
        <w:pStyle w:val="14"/>
        <w:rPr>
          <w:rFonts w:asciiTheme="minorHAnsi" w:hAnsiTheme="minorHAnsi" w:cstheme="minorBidi"/>
          <w:noProof/>
          <w:sz w:val="22"/>
          <w:szCs w:val="22"/>
        </w:rPr>
      </w:pPr>
      <w:hyperlink w:anchor="_Toc436993355" w:history="1">
        <w:r w:rsidR="00190D50" w:rsidRPr="00532257">
          <w:rPr>
            <w:rStyle w:val="aff4"/>
            <w:noProof/>
          </w:rPr>
          <w:t>Задание 2. Линейная производственная функция</w:t>
        </w:r>
        <w:r w:rsidR="00190D5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90D50">
          <w:rPr>
            <w:noProof/>
            <w:webHidden/>
          </w:rPr>
          <w:instrText xml:space="preserve"> PAGEREF _Toc436993355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90D5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90D50" w:rsidRDefault="0009538B">
      <w:pPr>
        <w:pStyle w:val="14"/>
        <w:rPr>
          <w:rFonts w:asciiTheme="minorHAnsi" w:hAnsiTheme="minorHAnsi" w:cstheme="minorBidi"/>
          <w:noProof/>
          <w:sz w:val="22"/>
          <w:szCs w:val="22"/>
        </w:rPr>
      </w:pPr>
      <w:hyperlink w:anchor="_Toc436993356" w:history="1">
        <w:r w:rsidR="00190D50" w:rsidRPr="00532257">
          <w:rPr>
            <w:rStyle w:val="aff4"/>
            <w:noProof/>
          </w:rPr>
          <w:t>Задание 3. Производственная функция Кобба-Дугласа</w:t>
        </w:r>
        <w:r w:rsidR="00190D5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90D50">
          <w:rPr>
            <w:noProof/>
            <w:webHidden/>
          </w:rPr>
          <w:instrText xml:space="preserve"> PAGEREF _Toc436993356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90D50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24991" w:rsidRDefault="0009538B" w:rsidP="009D467F">
      <w:pPr>
        <w:rPr>
          <w:lang w:val="en-US"/>
        </w:rPr>
      </w:pPr>
      <w:r w:rsidRPr="009D467F">
        <w:rPr>
          <w:lang w:val="en-US"/>
        </w:rPr>
        <w:fldChar w:fldCharType="end"/>
      </w:r>
    </w:p>
    <w:p w:rsidR="00524991" w:rsidRDefault="00524991">
      <w:pPr>
        <w:rPr>
          <w:lang w:val="en-US"/>
        </w:rPr>
      </w:pPr>
      <w:r>
        <w:rPr>
          <w:lang w:val="en-US"/>
        </w:rPr>
        <w:br w:type="page"/>
      </w:r>
    </w:p>
    <w:p w:rsidR="00085831" w:rsidRDefault="00085831" w:rsidP="00085831">
      <w:pPr>
        <w:pStyle w:val="10"/>
        <w:numPr>
          <w:ilvl w:val="0"/>
          <w:numId w:val="0"/>
        </w:numPr>
        <w:spacing w:before="240" w:after="240"/>
      </w:pPr>
      <w:bookmarkStart w:id="0" w:name="_Toc436993353"/>
      <w:r>
        <w:lastRenderedPageBreak/>
        <w:t>Теоретическая часть</w:t>
      </w:r>
      <w:bookmarkEnd w:id="0"/>
    </w:p>
    <w:p w:rsidR="00085831" w:rsidRDefault="00085831" w:rsidP="00085831">
      <w:pPr>
        <w:pStyle w:val="a0"/>
      </w:pPr>
      <w:r w:rsidRPr="006F29B1">
        <w:t>Производство не может создавать продукцию из ничего</w:t>
      </w:r>
      <w:r>
        <w:t xml:space="preserve"> –</w:t>
      </w:r>
      <w:r w:rsidRPr="006F29B1">
        <w:t xml:space="preserve"> </w:t>
      </w:r>
      <w:r>
        <w:t>п</w:t>
      </w:r>
      <w:r w:rsidRPr="006F29B1">
        <w:t xml:space="preserve">роцесс производства связан с потреблением различных </w:t>
      </w:r>
      <w:r w:rsidRPr="00FC0559">
        <w:rPr>
          <w:b/>
        </w:rPr>
        <w:t>ресурсов</w:t>
      </w:r>
      <w:r w:rsidRPr="006F29B1">
        <w:t xml:space="preserve">. </w:t>
      </w:r>
    </w:p>
    <w:p w:rsidR="00085831" w:rsidRPr="00446AA4" w:rsidRDefault="00085831" w:rsidP="00085831">
      <w:pPr>
        <w:pStyle w:val="aff6"/>
        <w:spacing w:before="0" w:beforeAutospacing="0" w:after="0" w:afterAutospacing="0"/>
        <w:ind w:right="-286"/>
        <w:rPr>
          <w:sz w:val="28"/>
          <w:szCs w:val="28"/>
        </w:rPr>
      </w:pPr>
      <w:r w:rsidRPr="00446AA4">
        <w:rPr>
          <w:sz w:val="28"/>
          <w:szCs w:val="28"/>
        </w:rPr>
        <w:t>В качестве ресурсов могут выступать:</w:t>
      </w:r>
    </w:p>
    <w:p w:rsidR="00085831" w:rsidRDefault="00085831" w:rsidP="00085831">
      <w:pPr>
        <w:numPr>
          <w:ilvl w:val="0"/>
          <w:numId w:val="24"/>
        </w:numPr>
        <w:tabs>
          <w:tab w:val="clear" w:pos="720"/>
          <w:tab w:val="num" w:pos="1026"/>
        </w:tabs>
        <w:spacing w:line="240" w:lineRule="auto"/>
        <w:ind w:left="741" w:right="-286" w:firstLine="0"/>
        <w:jc w:val="both"/>
        <w:rPr>
          <w:szCs w:val="28"/>
        </w:rPr>
      </w:pPr>
      <w:r>
        <w:rPr>
          <w:szCs w:val="28"/>
        </w:rPr>
        <w:t>сырье;</w:t>
      </w:r>
    </w:p>
    <w:p w:rsidR="00085831" w:rsidRPr="00446AA4" w:rsidRDefault="00085831" w:rsidP="00085831">
      <w:pPr>
        <w:numPr>
          <w:ilvl w:val="0"/>
          <w:numId w:val="24"/>
        </w:numPr>
        <w:tabs>
          <w:tab w:val="clear" w:pos="720"/>
          <w:tab w:val="num" w:pos="1026"/>
        </w:tabs>
        <w:spacing w:line="240" w:lineRule="auto"/>
        <w:ind w:left="741" w:right="-286" w:firstLine="0"/>
        <w:jc w:val="both"/>
        <w:rPr>
          <w:szCs w:val="28"/>
        </w:rPr>
      </w:pPr>
      <w:r>
        <w:rPr>
          <w:szCs w:val="28"/>
        </w:rPr>
        <w:t>оборудование;</w:t>
      </w:r>
    </w:p>
    <w:p w:rsidR="00085831" w:rsidRPr="00446AA4" w:rsidRDefault="00085831" w:rsidP="00085831">
      <w:pPr>
        <w:numPr>
          <w:ilvl w:val="0"/>
          <w:numId w:val="24"/>
        </w:numPr>
        <w:tabs>
          <w:tab w:val="clear" w:pos="720"/>
          <w:tab w:val="num" w:pos="1026"/>
        </w:tabs>
        <w:spacing w:line="240" w:lineRule="auto"/>
        <w:ind w:left="741" w:right="-286" w:firstLine="0"/>
        <w:jc w:val="both"/>
        <w:rPr>
          <w:szCs w:val="28"/>
        </w:rPr>
      </w:pPr>
      <w:r>
        <w:rPr>
          <w:szCs w:val="28"/>
        </w:rPr>
        <w:t>труд;</w:t>
      </w:r>
    </w:p>
    <w:p w:rsidR="00085831" w:rsidRDefault="00085831" w:rsidP="00085831">
      <w:pPr>
        <w:numPr>
          <w:ilvl w:val="0"/>
          <w:numId w:val="24"/>
        </w:numPr>
        <w:tabs>
          <w:tab w:val="clear" w:pos="720"/>
          <w:tab w:val="num" w:pos="1026"/>
        </w:tabs>
        <w:spacing w:line="240" w:lineRule="auto"/>
        <w:ind w:left="741" w:right="-286" w:firstLine="0"/>
        <w:jc w:val="both"/>
        <w:rPr>
          <w:szCs w:val="28"/>
        </w:rPr>
      </w:pPr>
      <w:r>
        <w:rPr>
          <w:szCs w:val="28"/>
        </w:rPr>
        <w:t>энергия;</w:t>
      </w:r>
    </w:p>
    <w:p w:rsidR="00085831" w:rsidRPr="00446AA4" w:rsidRDefault="00085831" w:rsidP="00085831">
      <w:pPr>
        <w:numPr>
          <w:ilvl w:val="0"/>
          <w:numId w:val="24"/>
        </w:numPr>
        <w:tabs>
          <w:tab w:val="clear" w:pos="720"/>
          <w:tab w:val="num" w:pos="1026"/>
        </w:tabs>
        <w:spacing w:line="240" w:lineRule="auto"/>
        <w:ind w:left="741" w:right="-286" w:firstLine="0"/>
        <w:jc w:val="both"/>
        <w:rPr>
          <w:szCs w:val="28"/>
        </w:rPr>
      </w:pPr>
      <w:r>
        <w:rPr>
          <w:szCs w:val="28"/>
        </w:rPr>
        <w:t>производственные площади;</w:t>
      </w:r>
    </w:p>
    <w:p w:rsidR="00085831" w:rsidRDefault="00085831" w:rsidP="00085831">
      <w:pPr>
        <w:numPr>
          <w:ilvl w:val="0"/>
          <w:numId w:val="24"/>
        </w:numPr>
        <w:tabs>
          <w:tab w:val="clear" w:pos="720"/>
          <w:tab w:val="num" w:pos="1026"/>
        </w:tabs>
        <w:spacing w:line="240" w:lineRule="auto"/>
        <w:ind w:left="741" w:right="-286" w:firstLine="0"/>
        <w:jc w:val="both"/>
        <w:rPr>
          <w:szCs w:val="28"/>
        </w:rPr>
      </w:pPr>
      <w:r w:rsidRPr="00446AA4">
        <w:rPr>
          <w:szCs w:val="28"/>
        </w:rPr>
        <w:t>транспорт</w:t>
      </w:r>
      <w:r>
        <w:rPr>
          <w:szCs w:val="28"/>
        </w:rPr>
        <w:t>;</w:t>
      </w:r>
    </w:p>
    <w:p w:rsidR="00085831" w:rsidRPr="008D1704" w:rsidRDefault="00085831" w:rsidP="00085831">
      <w:pPr>
        <w:numPr>
          <w:ilvl w:val="0"/>
          <w:numId w:val="24"/>
        </w:numPr>
        <w:tabs>
          <w:tab w:val="clear" w:pos="720"/>
          <w:tab w:val="num" w:pos="1026"/>
        </w:tabs>
        <w:spacing w:line="240" w:lineRule="auto"/>
        <w:ind w:left="741" w:right="-286" w:firstLine="0"/>
        <w:jc w:val="both"/>
        <w:rPr>
          <w:szCs w:val="28"/>
        </w:rPr>
      </w:pPr>
      <w:r w:rsidRPr="008D1704">
        <w:rPr>
          <w:szCs w:val="28"/>
        </w:rPr>
        <w:t>научно-исследовательские достижения и технологии;</w:t>
      </w:r>
    </w:p>
    <w:p w:rsidR="00085831" w:rsidRPr="00446AA4" w:rsidRDefault="00085831" w:rsidP="00085831">
      <w:pPr>
        <w:numPr>
          <w:ilvl w:val="0"/>
          <w:numId w:val="24"/>
        </w:numPr>
        <w:tabs>
          <w:tab w:val="clear" w:pos="720"/>
          <w:tab w:val="num" w:pos="1026"/>
        </w:tabs>
        <w:spacing w:line="240" w:lineRule="auto"/>
        <w:ind w:left="741" w:right="-286" w:firstLine="0"/>
        <w:jc w:val="both"/>
        <w:rPr>
          <w:szCs w:val="28"/>
        </w:rPr>
      </w:pPr>
      <w:r w:rsidRPr="00446AA4">
        <w:rPr>
          <w:szCs w:val="28"/>
        </w:rPr>
        <w:t xml:space="preserve">и др. </w:t>
      </w:r>
    </w:p>
    <w:p w:rsidR="00085831" w:rsidRPr="00085831" w:rsidRDefault="00085831" w:rsidP="00085831">
      <w:pPr>
        <w:pStyle w:val="a0"/>
      </w:pPr>
      <w:r w:rsidRPr="00085831">
        <w:t xml:space="preserve">Ресурсы могут быть как </w:t>
      </w:r>
      <w:r w:rsidRPr="00085831">
        <w:rPr>
          <w:b/>
        </w:rPr>
        <w:t>взаимозаменяемыми</w:t>
      </w:r>
      <w:r w:rsidRPr="00085831">
        <w:t xml:space="preserve">, так и </w:t>
      </w:r>
      <w:r w:rsidRPr="00085831">
        <w:rPr>
          <w:b/>
        </w:rPr>
        <w:t>незаменяемыми</w:t>
      </w:r>
      <w:r w:rsidRPr="00085831">
        <w:t xml:space="preserve">: вместо экскаватора можно нанять рабочих с лопатами, но нельзя в автомобиле двигатель </w:t>
      </w:r>
      <w:proofErr w:type="gramStart"/>
      <w:r w:rsidRPr="00085831">
        <w:t>заменить на колесо</w:t>
      </w:r>
      <w:proofErr w:type="gramEnd"/>
      <w:r w:rsidRPr="00085831">
        <w:t>.</w:t>
      </w:r>
    </w:p>
    <w:p w:rsidR="00085831" w:rsidRPr="009F41E1" w:rsidRDefault="00085831" w:rsidP="00085831">
      <w:pPr>
        <w:pStyle w:val="a0"/>
      </w:pPr>
      <w:r w:rsidRPr="009F41E1">
        <w:t xml:space="preserve">Для того чтобы описать поведение фирмы, необходимо знать, </w:t>
      </w:r>
      <w:r>
        <w:t xml:space="preserve">сколько </w:t>
      </w:r>
      <w:r w:rsidRPr="009F41E1">
        <w:t>продукта она может произвести</w:t>
      </w:r>
      <w:r>
        <w:t xml:space="preserve"> и сколько</w:t>
      </w:r>
      <w:r w:rsidRPr="009F41E1">
        <w:t xml:space="preserve"> ресурс</w:t>
      </w:r>
      <w:r>
        <w:t>ов</w:t>
      </w:r>
      <w:r w:rsidRPr="009F41E1">
        <w:t xml:space="preserve"> </w:t>
      </w:r>
      <w:r>
        <w:t>для этого понадобиться</w:t>
      </w:r>
      <w:r w:rsidRPr="009F41E1">
        <w:t>.</w:t>
      </w:r>
    </w:p>
    <w:p w:rsidR="00085831" w:rsidRPr="009F41E1" w:rsidRDefault="00085831" w:rsidP="00085831">
      <w:pPr>
        <w:pStyle w:val="a0"/>
      </w:pPr>
      <w:r>
        <w:t>Схему производства можно упрощенно показать на схеме:</w:t>
      </w:r>
    </w:p>
    <w:p w:rsidR="00085831" w:rsidRPr="009F41E1" w:rsidRDefault="0009538B" w:rsidP="00085831">
      <w:pPr>
        <w:pStyle w:val="af9"/>
        <w:spacing w:before="120" w:after="120"/>
      </w:pPr>
      <w:r>
        <w:pict>
          <v:group id="_x0000_s1159" editas="canvas" style="width:353.4pt;height:97.05pt;mso-position-horizontal-relative:char;mso-position-vertical-relative:line" coordorigin="2467,4381" coordsize="7068,194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0" type="#_x0000_t75" style="position:absolute;left:2467;top:4381;width:7068;height:1941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1" type="#_x0000_t202" style="position:absolute;left:4918;top:4727;width:2793;height:1254">
              <v:textbox style="mso-next-textbox:#_x0000_s1161">
                <w:txbxContent>
                  <w:p w:rsidR="00C77D24" w:rsidRPr="009F41E1" w:rsidRDefault="00C77D24" w:rsidP="00085831">
                    <w:pPr>
                      <w:jc w:val="center"/>
                      <w:rPr>
                        <w:b/>
                      </w:rPr>
                    </w:pPr>
                    <w:r w:rsidRPr="009F41E1">
                      <w:rPr>
                        <w:b/>
                      </w:rPr>
                      <w:t>Производство</w:t>
                    </w:r>
                  </w:p>
                  <w:p w:rsidR="00C77D24" w:rsidRPr="00072086" w:rsidRDefault="00C77D24" w:rsidP="00085831">
                    <w:pPr>
                      <w:jc w:val="center"/>
                    </w:pPr>
                    <w:proofErr w:type="gramStart"/>
                    <w:r w:rsidRPr="00FC0559">
                      <w:rPr>
                        <w:i/>
                        <w:lang w:val="en-US"/>
                      </w:rPr>
                      <w:t>f</w:t>
                    </w:r>
                    <w:r w:rsidRPr="00072086">
                      <w:t>(</w:t>
                    </w:r>
                    <w:proofErr w:type="gramEnd"/>
                    <w:r w:rsidRPr="00FC0559">
                      <w:rPr>
                        <w:i/>
                        <w:lang w:val="en-US"/>
                      </w:rPr>
                      <w:t>x</w:t>
                    </w:r>
                    <w:r w:rsidRPr="00072086">
                      <w:rPr>
                        <w:vertAlign w:val="subscript"/>
                      </w:rPr>
                      <w:t>1</w:t>
                    </w:r>
                    <w:r w:rsidRPr="00072086">
                      <w:t xml:space="preserve">, </w:t>
                    </w:r>
                    <w:r w:rsidRPr="00FC0559">
                      <w:rPr>
                        <w:i/>
                        <w:lang w:val="en-US"/>
                      </w:rPr>
                      <w:t>x</w:t>
                    </w:r>
                    <w:r w:rsidRPr="00072086">
                      <w:rPr>
                        <w:vertAlign w:val="subscript"/>
                      </w:rPr>
                      <w:t>2</w:t>
                    </w:r>
                    <w:r w:rsidRPr="00072086">
                      <w:t xml:space="preserve">, </w:t>
                    </w:r>
                    <w:r w:rsidRPr="00FC0559">
                      <w:rPr>
                        <w:i/>
                        <w:lang w:val="en-US"/>
                      </w:rPr>
                      <w:t>x</w:t>
                    </w:r>
                    <w:r w:rsidRPr="00072086">
                      <w:rPr>
                        <w:vertAlign w:val="subscript"/>
                      </w:rPr>
                      <w:t>3</w:t>
                    </w:r>
                    <w:r w:rsidRPr="00072086">
                      <w:t>,...)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62" type="#_x0000_t32" style="position:absolute;left:7711;top:5354;width:1368;height:0" o:connectortype="straight">
              <v:stroke endarrow="block"/>
            </v:shape>
            <v:shape id="_x0000_s1163" type="#_x0000_t32" style="position:absolute;left:3574;top:4668;width:1336;height:372" o:connectortype="straight">
              <v:stroke endarrow="block"/>
            </v:shape>
            <v:shape id="_x0000_s1164" type="#_x0000_t32" style="position:absolute;left:3574;top:5128;width:1347;height:163" o:connectortype="straight">
              <v:stroke endarrow="block"/>
            </v:shape>
            <v:shape id="_x0000_s1165" type="#_x0000_t32" style="position:absolute;left:3574;top:5528;width:1347;height:169;flip:y" o:connectortype="straight">
              <v:stroke endarrow="block"/>
            </v:shape>
            <v:shape id="_x0000_s1166" type="#_x0000_t32" style="position:absolute;left:3574;top:5689;width:1336;height:433;flip:y" o:connectortype="straight">
              <v:stroke endarrow="block"/>
            </v:shape>
            <v:shape id="_x0000_s1167" type="#_x0000_t202" style="position:absolute;left:2467;top:4556;width:626;height:1766" filled="f" stroked="f">
              <v:textbox style="layout-flow:vertical;mso-layout-flow-alt:bottom-to-top;mso-next-textbox:#_x0000_s1167">
                <w:txbxContent>
                  <w:p w:rsidR="00C77D24" w:rsidRPr="009F41E1" w:rsidRDefault="00C77D24" w:rsidP="00085831">
                    <w:pPr>
                      <w:jc w:val="center"/>
                      <w:rPr>
                        <w:b/>
                      </w:rPr>
                    </w:pPr>
                    <w:r w:rsidRPr="009F41E1">
                      <w:rPr>
                        <w:b/>
                      </w:rPr>
                      <w:t>Ресурсы</w:t>
                    </w:r>
                  </w:p>
                </w:txbxContent>
              </v:textbox>
            </v:shape>
            <v:shape id="_x0000_s1168" type="#_x0000_t202" style="position:absolute;left:2980;top:4381;width:594;height:573" filled="f" stroked="f">
              <v:textbox>
                <w:txbxContent>
                  <w:p w:rsidR="00C77D24" w:rsidRDefault="00C77D24" w:rsidP="00085831">
                    <w:proofErr w:type="gramStart"/>
                    <w:r w:rsidRPr="00FC0559">
                      <w:rPr>
                        <w:i/>
                        <w:lang w:val="en-US"/>
                      </w:rPr>
                      <w:t>x</w:t>
                    </w:r>
                    <w:r w:rsidRPr="009F41E1">
                      <w:rPr>
                        <w:vertAlign w:val="subscript"/>
                        <w:lang w:val="en-US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169" type="#_x0000_t202" style="position:absolute;left:2980;top:4841;width:594;height:573" filled="f" stroked="f">
              <v:textbox>
                <w:txbxContent>
                  <w:p w:rsidR="00C77D24" w:rsidRPr="009F41E1" w:rsidRDefault="00C77D24" w:rsidP="00085831">
                    <w:proofErr w:type="gramStart"/>
                    <w:r w:rsidRPr="00FC0559">
                      <w:rPr>
                        <w:i/>
                        <w:lang w:val="en-US"/>
                      </w:rPr>
                      <w:t>x</w:t>
                    </w:r>
                    <w:r>
                      <w:rPr>
                        <w:vertAlign w:val="subscript"/>
                      </w:rPr>
                      <w:t>2</w:t>
                    </w:r>
                    <w:proofErr w:type="gramEnd"/>
                  </w:p>
                </w:txbxContent>
              </v:textbox>
            </v:shape>
            <v:shape id="_x0000_s1170" type="#_x0000_t202" style="position:absolute;left:2980;top:5410;width:594;height:573" filled="f" stroked="f">
              <v:textbox>
                <w:txbxContent>
                  <w:p w:rsidR="00C77D24" w:rsidRPr="009F41E1" w:rsidRDefault="00C77D24" w:rsidP="00085831">
                    <w:proofErr w:type="gramStart"/>
                    <w:r w:rsidRPr="00FC0559">
                      <w:rPr>
                        <w:i/>
                        <w:lang w:val="en-US"/>
                      </w:rPr>
                      <w:t>x</w:t>
                    </w:r>
                    <w:r>
                      <w:rPr>
                        <w:vertAlign w:val="subscript"/>
                      </w:rPr>
                      <w:t>3</w:t>
                    </w:r>
                    <w:proofErr w:type="gramEnd"/>
                  </w:p>
                </w:txbxContent>
              </v:textbox>
            </v:shape>
            <v:shape id="_x0000_s1171" type="#_x0000_t202" style="position:absolute;left:2980;top:5923;width:594;height:398" filled="f" stroked="f">
              <v:textbox>
                <w:txbxContent>
                  <w:p w:rsidR="00C77D24" w:rsidRPr="009F41E1" w:rsidRDefault="00C77D24" w:rsidP="00085831">
                    <w:r>
                      <w:t>...</w:t>
                    </w:r>
                  </w:p>
                </w:txbxContent>
              </v:textbox>
            </v:shape>
            <v:shape id="_x0000_s1172" type="#_x0000_t202" style="position:absolute;left:7655;top:4597;width:1880;height:1440" filled="f" stroked="f">
              <v:textbox>
                <w:txbxContent>
                  <w:p w:rsidR="00C77D24" w:rsidRPr="009F41E1" w:rsidRDefault="00C77D24" w:rsidP="00085831">
                    <w:pPr>
                      <w:rPr>
                        <w:b/>
                      </w:rPr>
                    </w:pPr>
                    <w:r w:rsidRPr="009F41E1">
                      <w:rPr>
                        <w:b/>
                      </w:rPr>
                      <w:t>Готовая продукция</w:t>
                    </w:r>
                  </w:p>
                  <w:p w:rsidR="00C77D24" w:rsidRPr="00FC0559" w:rsidRDefault="00C77D24" w:rsidP="00085831">
                    <w:pPr>
                      <w:jc w:val="center"/>
                      <w:rPr>
                        <w:i/>
                      </w:rPr>
                    </w:pPr>
                    <w:proofErr w:type="gramStart"/>
                    <w:r w:rsidRPr="00FC0559">
                      <w:rPr>
                        <w:i/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085831" w:rsidRDefault="00085831" w:rsidP="00085831">
      <w:pPr>
        <w:pStyle w:val="a0"/>
      </w:pPr>
      <w:r w:rsidRPr="00FC0559">
        <w:rPr>
          <w:b/>
        </w:rPr>
        <w:t xml:space="preserve">Производственная функция </w:t>
      </w:r>
      <w:r>
        <w:t>показывает, сколько продукции можно произвести из заданного количества ресурсов.</w:t>
      </w:r>
    </w:p>
    <w:p w:rsidR="00085831" w:rsidRPr="00D3445C" w:rsidRDefault="00085831" w:rsidP="00085831">
      <w:pPr>
        <w:pStyle w:val="a0"/>
        <w:jc w:val="center"/>
        <w:rPr>
          <w:sz w:val="32"/>
        </w:rPr>
      </w:pPr>
      <w:r w:rsidRPr="00D3445C">
        <w:rPr>
          <w:i/>
          <w:sz w:val="32"/>
          <w:lang w:val="en-US"/>
        </w:rPr>
        <w:t>y</w:t>
      </w:r>
      <w:r w:rsidRPr="00D3445C">
        <w:rPr>
          <w:sz w:val="32"/>
        </w:rPr>
        <w:t xml:space="preserve"> = </w:t>
      </w:r>
      <w:r w:rsidRPr="00D3445C">
        <w:rPr>
          <w:i/>
          <w:sz w:val="32"/>
          <w:lang w:val="en-US"/>
        </w:rPr>
        <w:t>f</w:t>
      </w:r>
      <w:r w:rsidRPr="00D3445C">
        <w:rPr>
          <w:sz w:val="32"/>
        </w:rPr>
        <w:t>(</w:t>
      </w:r>
      <w:r w:rsidRPr="00D3445C">
        <w:rPr>
          <w:i/>
          <w:sz w:val="32"/>
          <w:lang w:val="en-US"/>
        </w:rPr>
        <w:t>x</w:t>
      </w:r>
      <w:r w:rsidRPr="00D3445C">
        <w:rPr>
          <w:sz w:val="32"/>
          <w:vertAlign w:val="subscript"/>
        </w:rPr>
        <w:t>1</w:t>
      </w:r>
      <w:r w:rsidRPr="00D3445C">
        <w:rPr>
          <w:sz w:val="32"/>
        </w:rPr>
        <w:t xml:space="preserve">, </w:t>
      </w:r>
      <w:r w:rsidRPr="00D3445C">
        <w:rPr>
          <w:i/>
          <w:sz w:val="32"/>
          <w:lang w:val="en-US"/>
        </w:rPr>
        <w:t>x</w:t>
      </w:r>
      <w:r w:rsidRPr="00D3445C">
        <w:rPr>
          <w:sz w:val="32"/>
          <w:vertAlign w:val="subscript"/>
        </w:rPr>
        <w:t>2</w:t>
      </w:r>
      <w:r w:rsidRPr="00D3445C">
        <w:rPr>
          <w:sz w:val="32"/>
        </w:rPr>
        <w:t xml:space="preserve">, </w:t>
      </w:r>
      <w:r w:rsidRPr="00D3445C">
        <w:rPr>
          <w:i/>
          <w:sz w:val="32"/>
          <w:lang w:val="en-US"/>
        </w:rPr>
        <w:t>x</w:t>
      </w:r>
      <w:r w:rsidRPr="00D3445C">
        <w:rPr>
          <w:sz w:val="32"/>
          <w:vertAlign w:val="subscript"/>
        </w:rPr>
        <w:t>3</w:t>
      </w:r>
      <w:proofErr w:type="gramStart"/>
      <w:r w:rsidRPr="00D3445C">
        <w:rPr>
          <w:sz w:val="32"/>
        </w:rPr>
        <w:t>,...</w:t>
      </w:r>
      <w:proofErr w:type="gramEnd"/>
      <w:r w:rsidRPr="00D3445C">
        <w:rPr>
          <w:sz w:val="32"/>
        </w:rPr>
        <w:t>)</w:t>
      </w:r>
    </w:p>
    <w:p w:rsidR="00085831" w:rsidRDefault="00085831" w:rsidP="00085831">
      <w:pPr>
        <w:pStyle w:val="a0"/>
        <w:spacing w:before="120"/>
      </w:pPr>
      <w:r>
        <w:t xml:space="preserve">Простейшая производственная функция – один продукт из </w:t>
      </w:r>
      <w:r w:rsidRPr="0071034C">
        <w:rPr>
          <w:b/>
        </w:rPr>
        <w:t>одного ресурса</w:t>
      </w:r>
      <w:r>
        <w:t>:</w:t>
      </w:r>
    </w:p>
    <w:p w:rsidR="00085831" w:rsidRPr="008C39F7" w:rsidRDefault="00085831" w:rsidP="00085831">
      <w:pPr>
        <w:pStyle w:val="a0"/>
        <w:jc w:val="center"/>
      </w:pPr>
      <w:r w:rsidRPr="008C39F7">
        <w:rPr>
          <w:i/>
          <w:lang w:val="en-US"/>
        </w:rPr>
        <w:t>y</w:t>
      </w:r>
      <w:r w:rsidRPr="008C39F7">
        <w:t xml:space="preserve"> = </w:t>
      </w:r>
      <w:r w:rsidRPr="008C39F7">
        <w:rPr>
          <w:i/>
          <w:lang w:val="en-US"/>
        </w:rPr>
        <w:t>f</w:t>
      </w:r>
      <w:r w:rsidRPr="008C39F7">
        <w:t>(</w:t>
      </w:r>
      <w:r w:rsidRPr="008C39F7">
        <w:rPr>
          <w:i/>
          <w:lang w:val="en-US"/>
        </w:rPr>
        <w:t>x</w:t>
      </w:r>
      <w:r w:rsidRPr="008C39F7">
        <w:t>)</w:t>
      </w:r>
    </w:p>
    <w:p w:rsidR="00085831" w:rsidRDefault="00085831" w:rsidP="00085831">
      <w:pPr>
        <w:pStyle w:val="a0"/>
      </w:pPr>
      <w:r>
        <w:t>В реальности продуктов из одного единственного вида ресурсов не бывает, но ее можно принять как упрощение:</w:t>
      </w:r>
    </w:p>
    <w:p w:rsidR="00085831" w:rsidRDefault="00085831" w:rsidP="00085831">
      <w:pPr>
        <w:pStyle w:val="a0"/>
      </w:pPr>
      <w:r>
        <w:t>а) если есть один основной ресурс, а затраты остальных жестко с ним связаны;</w:t>
      </w:r>
    </w:p>
    <w:p w:rsidR="00085831" w:rsidRPr="008501E4" w:rsidRDefault="00085831" w:rsidP="00085831">
      <w:pPr>
        <w:pStyle w:val="a0"/>
        <w:rPr>
          <w:sz w:val="24"/>
        </w:rPr>
      </w:pPr>
      <w:r w:rsidRPr="008501E4">
        <w:rPr>
          <w:sz w:val="24"/>
          <w:u w:val="single"/>
        </w:rPr>
        <w:t>Пример</w:t>
      </w:r>
      <w:r w:rsidRPr="008501E4">
        <w:rPr>
          <w:sz w:val="24"/>
        </w:rPr>
        <w:t xml:space="preserve">: сыр производится из молока. Другие ингредиенты (закваска, </w:t>
      </w:r>
      <w:r>
        <w:rPr>
          <w:sz w:val="24"/>
        </w:rPr>
        <w:t>соль, специи</w:t>
      </w:r>
      <w:r w:rsidRPr="008501E4">
        <w:rPr>
          <w:sz w:val="24"/>
        </w:rPr>
        <w:t>) задаются рецептурой.</w:t>
      </w:r>
    </w:p>
    <w:p w:rsidR="00085831" w:rsidRDefault="00085831" w:rsidP="00085831">
      <w:pPr>
        <w:pStyle w:val="a0"/>
      </w:pPr>
      <w:r>
        <w:t>б) если количество одного ресурса можно изменять, а другие зафиксированы;</w:t>
      </w:r>
    </w:p>
    <w:p w:rsidR="00085831" w:rsidRPr="008501E4" w:rsidRDefault="00085831" w:rsidP="00085831">
      <w:pPr>
        <w:pStyle w:val="a0"/>
        <w:rPr>
          <w:sz w:val="24"/>
        </w:rPr>
      </w:pPr>
      <w:r w:rsidRPr="008501E4">
        <w:rPr>
          <w:sz w:val="24"/>
          <w:u w:val="single"/>
        </w:rPr>
        <w:t>Пример</w:t>
      </w:r>
      <w:r w:rsidRPr="008501E4">
        <w:rPr>
          <w:sz w:val="24"/>
        </w:rPr>
        <w:t>:</w:t>
      </w:r>
      <w:r>
        <w:rPr>
          <w:sz w:val="24"/>
        </w:rPr>
        <w:t xml:space="preserve"> фотоателье – на количество напечатанных фотографий влияют затраты фотоматериалов (бумага, краска, пленка)</w:t>
      </w:r>
      <w:r w:rsidRPr="008501E4">
        <w:rPr>
          <w:sz w:val="24"/>
        </w:rPr>
        <w:t>.</w:t>
      </w:r>
      <w:r>
        <w:rPr>
          <w:sz w:val="24"/>
        </w:rPr>
        <w:t xml:space="preserve"> Затраты на покупку фотоаппарата, принтера, </w:t>
      </w:r>
      <w:r>
        <w:rPr>
          <w:sz w:val="24"/>
        </w:rPr>
        <w:lastRenderedPageBreak/>
        <w:t>зарплату фотографа, арендную плату фиксированы, не зависят от числа напечатанных фотографий.</w:t>
      </w:r>
    </w:p>
    <w:p w:rsidR="00085831" w:rsidRDefault="00085831" w:rsidP="00085831">
      <w:pPr>
        <w:pStyle w:val="a0"/>
      </w:pPr>
      <w:r>
        <w:t>в) если разные виды ресурсов можно объединить в один.</w:t>
      </w:r>
    </w:p>
    <w:p w:rsidR="00085831" w:rsidRPr="008501E4" w:rsidRDefault="00085831" w:rsidP="00085831">
      <w:pPr>
        <w:pStyle w:val="a0"/>
        <w:rPr>
          <w:sz w:val="24"/>
        </w:rPr>
      </w:pPr>
      <w:r w:rsidRPr="008501E4">
        <w:rPr>
          <w:sz w:val="24"/>
          <w:u w:val="single"/>
        </w:rPr>
        <w:t>Пример</w:t>
      </w:r>
      <w:r w:rsidRPr="008501E4">
        <w:rPr>
          <w:sz w:val="24"/>
        </w:rPr>
        <w:t xml:space="preserve">: </w:t>
      </w:r>
      <w:r>
        <w:rPr>
          <w:sz w:val="24"/>
        </w:rPr>
        <w:t>любые ресурсы можно объединить в общую сумму потраченных денег</w:t>
      </w:r>
      <w:r w:rsidRPr="008501E4">
        <w:rPr>
          <w:sz w:val="24"/>
        </w:rPr>
        <w:t>.</w:t>
      </w:r>
    </w:p>
    <w:p w:rsidR="00085831" w:rsidRDefault="00085831" w:rsidP="00085831">
      <w:pPr>
        <w:pStyle w:val="a0"/>
        <w:spacing w:before="120"/>
      </w:pPr>
      <w:r>
        <w:t>Из одного и того же количества ресурса можно произвести разное количество продукта.</w:t>
      </w:r>
      <w:r w:rsidRPr="00085831">
        <w:t xml:space="preserve"> </w:t>
      </w:r>
      <w:r>
        <w:t>Очевидно, что выгоднее производить максимально возможное количество продукта. Другие варианты</w:t>
      </w:r>
      <w:r w:rsidRPr="00961BA2">
        <w:t xml:space="preserve"> (</w:t>
      </w:r>
      <w:r>
        <w:t>технологии</w:t>
      </w:r>
      <w:r w:rsidRPr="00961BA2">
        <w:t>)</w:t>
      </w:r>
      <w:r>
        <w:t xml:space="preserve"> считаются </w:t>
      </w:r>
      <w:r w:rsidRPr="002A250B">
        <w:rPr>
          <w:i/>
        </w:rPr>
        <w:t>неэффективными</w:t>
      </w:r>
      <w:r>
        <w:t>.</w:t>
      </w:r>
    </w:p>
    <w:p w:rsidR="00085831" w:rsidRPr="003F01B6" w:rsidRDefault="00085831" w:rsidP="00085831">
      <w:pPr>
        <w:pStyle w:val="a0"/>
        <w:rPr>
          <w:sz w:val="24"/>
        </w:rPr>
      </w:pPr>
      <w:r w:rsidRPr="003F01B6">
        <w:rPr>
          <w:sz w:val="24"/>
          <w:u w:val="single"/>
        </w:rPr>
        <w:t>Пример</w:t>
      </w:r>
      <w:r w:rsidRPr="003F01B6">
        <w:rPr>
          <w:sz w:val="24"/>
        </w:rPr>
        <w:t xml:space="preserve">: из </w:t>
      </w:r>
      <w:r>
        <w:rPr>
          <w:sz w:val="24"/>
        </w:rPr>
        <w:t>5</w:t>
      </w:r>
      <w:r w:rsidRPr="003F01B6">
        <w:rPr>
          <w:sz w:val="24"/>
        </w:rPr>
        <w:t xml:space="preserve">м ткани можно сшить </w:t>
      </w:r>
      <w:r>
        <w:rPr>
          <w:sz w:val="24"/>
        </w:rPr>
        <w:t>две</w:t>
      </w:r>
      <w:r w:rsidRPr="003F01B6">
        <w:rPr>
          <w:sz w:val="24"/>
        </w:rPr>
        <w:t xml:space="preserve"> юбк</w:t>
      </w:r>
      <w:r>
        <w:rPr>
          <w:sz w:val="24"/>
        </w:rPr>
        <w:t>и</w:t>
      </w:r>
      <w:r w:rsidRPr="003F01B6">
        <w:rPr>
          <w:sz w:val="24"/>
        </w:rPr>
        <w:t xml:space="preserve">, часть ткани уйдет в обрезки. Но если правильно раскроить эту ткань, то из тех же </w:t>
      </w:r>
      <w:r>
        <w:rPr>
          <w:sz w:val="24"/>
        </w:rPr>
        <w:t>5</w:t>
      </w:r>
      <w:r w:rsidRPr="003F01B6">
        <w:rPr>
          <w:sz w:val="24"/>
        </w:rPr>
        <w:t xml:space="preserve">м ткани можно сшить </w:t>
      </w:r>
      <w:r>
        <w:rPr>
          <w:sz w:val="24"/>
        </w:rPr>
        <w:t>3</w:t>
      </w:r>
      <w:r w:rsidRPr="003F01B6">
        <w:rPr>
          <w:sz w:val="24"/>
        </w:rPr>
        <w:t xml:space="preserve"> юбки.</w:t>
      </w:r>
      <w:r>
        <w:rPr>
          <w:sz w:val="24"/>
        </w:rPr>
        <w:t xml:space="preserve"> Но 4 уже нельзя. </w:t>
      </w:r>
      <w:r w:rsidRPr="003F01B6">
        <w:rPr>
          <w:sz w:val="24"/>
        </w:rPr>
        <w:t>В печи хлебозавода можно выпекать один батон, можно 5, а можно сразу 100</w:t>
      </w:r>
      <w:r>
        <w:rPr>
          <w:sz w:val="24"/>
        </w:rPr>
        <w:t xml:space="preserve"> (но нельзя 150 или 200)</w:t>
      </w:r>
      <w:r w:rsidRPr="003F01B6">
        <w:rPr>
          <w:sz w:val="24"/>
        </w:rPr>
        <w:t xml:space="preserve">. </w:t>
      </w:r>
      <w:r>
        <w:rPr>
          <w:sz w:val="24"/>
        </w:rPr>
        <w:t>Причем з</w:t>
      </w:r>
      <w:r w:rsidRPr="003F01B6">
        <w:rPr>
          <w:sz w:val="24"/>
        </w:rPr>
        <w:t>атраты электроэнергии на разогрев печи будут одинаковыми.</w:t>
      </w:r>
    </w:p>
    <w:p w:rsidR="00085831" w:rsidRDefault="00085831" w:rsidP="00085831">
      <w:pPr>
        <w:pStyle w:val="a0"/>
      </w:pPr>
      <w:r>
        <w:t xml:space="preserve">Производственная функция предполагает, что используются </w:t>
      </w:r>
      <w:r w:rsidRPr="00085831">
        <w:rPr>
          <w:b/>
          <w:i/>
        </w:rPr>
        <w:t>эффективные технологии</w:t>
      </w:r>
      <w:r w:rsidRPr="002A250B">
        <w:rPr>
          <w:i/>
        </w:rPr>
        <w:t xml:space="preserve"> </w:t>
      </w:r>
      <w:r w:rsidRPr="00085831">
        <w:rPr>
          <w:b/>
          <w:i/>
        </w:rPr>
        <w:t>производства</w:t>
      </w:r>
      <w:r>
        <w:t>, т.е. такие, для которых нельзя увеличить объем производства без увеличения затрат ресурса.</w:t>
      </w:r>
    </w:p>
    <w:p w:rsidR="00085831" w:rsidRDefault="00085831" w:rsidP="00085831">
      <w:pPr>
        <w:pStyle w:val="a0"/>
      </w:pPr>
      <w:r>
        <w:t xml:space="preserve">На практике чаще рассматривают производственные функции </w:t>
      </w:r>
      <w:r w:rsidRPr="0071034C">
        <w:rPr>
          <w:b/>
        </w:rPr>
        <w:t>с двумя ресурсами</w:t>
      </w:r>
      <w:r>
        <w:t>.</w:t>
      </w:r>
    </w:p>
    <w:p w:rsidR="00085831" w:rsidRDefault="00085831" w:rsidP="00085831">
      <w:pPr>
        <w:pStyle w:val="a0"/>
        <w:jc w:val="center"/>
      </w:pPr>
      <w:r w:rsidRPr="00BE522A">
        <w:rPr>
          <w:i/>
          <w:lang w:val="en-US"/>
        </w:rPr>
        <w:t>y</w:t>
      </w:r>
      <w:r w:rsidRPr="00BE522A">
        <w:t xml:space="preserve"> = </w:t>
      </w:r>
      <w:r w:rsidRPr="00BE522A">
        <w:rPr>
          <w:i/>
          <w:lang w:val="en-US"/>
        </w:rPr>
        <w:t>f</w:t>
      </w:r>
      <w:r w:rsidRPr="00BE522A">
        <w:t>(</w:t>
      </w:r>
      <w:r w:rsidRPr="00BE522A">
        <w:rPr>
          <w:i/>
          <w:lang w:val="en-US"/>
        </w:rPr>
        <w:t>x</w:t>
      </w:r>
      <w:r w:rsidRPr="00BE522A">
        <w:rPr>
          <w:vertAlign w:val="subscript"/>
        </w:rPr>
        <w:t>1</w:t>
      </w:r>
      <w:r w:rsidRPr="00BE522A">
        <w:t xml:space="preserve">, </w:t>
      </w:r>
      <w:r w:rsidRPr="00BE522A">
        <w:rPr>
          <w:i/>
          <w:lang w:val="en-US"/>
        </w:rPr>
        <w:t>x</w:t>
      </w:r>
      <w:r w:rsidRPr="00BE522A">
        <w:rPr>
          <w:vertAlign w:val="subscript"/>
        </w:rPr>
        <w:t>2</w:t>
      </w:r>
      <w:r w:rsidRPr="00BE522A">
        <w:t>)</w:t>
      </w:r>
    </w:p>
    <w:p w:rsidR="00085831" w:rsidRPr="00003BF4" w:rsidRDefault="00085831" w:rsidP="00085831">
      <w:pPr>
        <w:pStyle w:val="a0"/>
        <w:rPr>
          <w:rStyle w:val="HTML"/>
          <w:i w:val="0"/>
          <w:iCs w:val="0"/>
        </w:rPr>
      </w:pPr>
      <w:r w:rsidRPr="000B2043">
        <w:rPr>
          <w:rStyle w:val="HTML"/>
          <w:u w:val="single"/>
        </w:rPr>
        <w:t>Например</w:t>
      </w:r>
      <w:r>
        <w:rPr>
          <w:rStyle w:val="HTML"/>
        </w:rPr>
        <w:t xml:space="preserve">, </w:t>
      </w:r>
      <w:r w:rsidRPr="00BE522A">
        <w:rPr>
          <w:i/>
          <w:lang w:val="en-US"/>
        </w:rPr>
        <w:t>x</w:t>
      </w:r>
      <w:r w:rsidRPr="00BE522A">
        <w:rPr>
          <w:vertAlign w:val="subscript"/>
        </w:rPr>
        <w:t>1</w:t>
      </w:r>
      <w:r>
        <w:t xml:space="preserve"> – материальные затраты;</w:t>
      </w:r>
      <w:r w:rsidRPr="00BE522A">
        <w:t xml:space="preserve"> </w:t>
      </w:r>
      <w:r w:rsidRPr="00BE522A">
        <w:rPr>
          <w:i/>
          <w:lang w:val="en-US"/>
        </w:rPr>
        <w:t>x</w:t>
      </w:r>
      <w:r w:rsidRPr="00BE522A">
        <w:rPr>
          <w:vertAlign w:val="subscript"/>
        </w:rPr>
        <w:t>2</w:t>
      </w:r>
      <w:r>
        <w:t xml:space="preserve"> – трудовые.</w:t>
      </w:r>
    </w:p>
    <w:p w:rsidR="00085831" w:rsidRPr="00BE522A" w:rsidRDefault="00085831" w:rsidP="00085831">
      <w:pPr>
        <w:pStyle w:val="a0"/>
        <w:rPr>
          <w:rStyle w:val="HTML"/>
          <w:i w:val="0"/>
          <w:iCs w:val="0"/>
        </w:rPr>
      </w:pPr>
      <w:r>
        <w:rPr>
          <w:rStyle w:val="HTML"/>
        </w:rPr>
        <w:t>График такой функции будет трехмерным:</w:t>
      </w:r>
    </w:p>
    <w:p w:rsidR="00085831" w:rsidRDefault="00085831" w:rsidP="00085831">
      <w:pPr>
        <w:pStyle w:val="af9"/>
        <w:spacing w:before="120" w:after="120"/>
      </w:pPr>
      <w:r>
        <w:drawing>
          <wp:inline distT="0" distB="0" distL="0" distR="0">
            <wp:extent cx="3553460" cy="1731645"/>
            <wp:effectExtent l="0" t="0" r="8890" b="0"/>
            <wp:docPr id="6" name="Рисунок 81" descr="http://50.economicus.ru/img/50_22_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50.economicus.ru/img/50_22_f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31" w:rsidRDefault="00085831" w:rsidP="00085831">
      <w:pPr>
        <w:pStyle w:val="a0"/>
      </w:pPr>
      <w:r>
        <w:t xml:space="preserve">Если затраты одного ресурса зафиксировать (рисунок </w:t>
      </w:r>
      <w:r w:rsidRPr="00F03168">
        <w:rPr>
          <w:i/>
        </w:rPr>
        <w:t>а</w:t>
      </w:r>
      <w:r>
        <w:t xml:space="preserve">), то получим </w:t>
      </w:r>
      <w:r w:rsidRPr="00936E25">
        <w:rPr>
          <w:b/>
          <w:i/>
        </w:rPr>
        <w:t>кривую выпуска</w:t>
      </w:r>
      <w:r>
        <w:t>.</w:t>
      </w:r>
      <w:r w:rsidR="00FB01F8">
        <w:t xml:space="preserve"> Кривая выпуска показывает, как зависит объем производства от количества одного ресурса, если количество второго ресурса не меняется.</w:t>
      </w:r>
    </w:p>
    <w:p w:rsidR="00085831" w:rsidRDefault="00085831" w:rsidP="00085831">
      <w:pPr>
        <w:pStyle w:val="a0"/>
      </w:pPr>
      <w:proofErr w:type="spellStart"/>
      <w:r w:rsidRPr="00936E25">
        <w:rPr>
          <w:b/>
          <w:i/>
        </w:rPr>
        <w:t>Изокванта</w:t>
      </w:r>
      <w:proofErr w:type="spellEnd"/>
      <w:r>
        <w:t xml:space="preserve"> (</w:t>
      </w:r>
      <w:r w:rsidRPr="006D59FA">
        <w:t xml:space="preserve">греч. </w:t>
      </w:r>
      <w:proofErr w:type="spellStart"/>
      <w:r w:rsidRPr="006D59FA">
        <w:t>isoz</w:t>
      </w:r>
      <w:proofErr w:type="spellEnd"/>
      <w:r w:rsidRPr="006D59FA">
        <w:t xml:space="preserve"> - одинаковый и лат. </w:t>
      </w:r>
      <w:proofErr w:type="spellStart"/>
      <w:r w:rsidRPr="006D59FA">
        <w:t>quantum</w:t>
      </w:r>
      <w:proofErr w:type="spellEnd"/>
      <w:r w:rsidRPr="006D59FA">
        <w:t xml:space="preserve"> - сколько</w:t>
      </w:r>
      <w:r>
        <w:t xml:space="preserve">) – линия, обозначающая разные сочетания ресурсов, которые обеспечивают одинаковый выпуск продукции. Горизонтальный срез трехмерного графика (рисунок </w:t>
      </w:r>
      <w:r w:rsidRPr="006D59FA">
        <w:rPr>
          <w:i/>
        </w:rPr>
        <w:t>б</w:t>
      </w:r>
      <w:r>
        <w:t>).</w:t>
      </w:r>
    </w:p>
    <w:p w:rsidR="006270E7" w:rsidRDefault="006270E7" w:rsidP="00085831">
      <w:pPr>
        <w:pStyle w:val="a0"/>
      </w:pPr>
      <w:r>
        <w:t xml:space="preserve">И </w:t>
      </w:r>
      <w:proofErr w:type="spellStart"/>
      <w:r>
        <w:t>изокванты</w:t>
      </w:r>
      <w:proofErr w:type="spellEnd"/>
      <w:r>
        <w:t>, и кривые выпуска позволяют наглядно увидеть, как влияет количество ресурсов на объем производства.</w:t>
      </w:r>
    </w:p>
    <w:p w:rsidR="00085831" w:rsidRDefault="00085831" w:rsidP="00085831">
      <w:pPr>
        <w:pStyle w:val="a0"/>
      </w:pPr>
      <w:r>
        <w:t xml:space="preserve">Трехмерные графики строить неудобно, поэтому используют </w:t>
      </w:r>
      <w:r w:rsidRPr="006D59FA">
        <w:rPr>
          <w:i/>
        </w:rPr>
        <w:t xml:space="preserve">карту </w:t>
      </w:r>
      <w:proofErr w:type="spellStart"/>
      <w:r w:rsidRPr="006D59FA">
        <w:rPr>
          <w:i/>
        </w:rPr>
        <w:t>изоквант</w:t>
      </w:r>
      <w:proofErr w:type="spellEnd"/>
      <w:r>
        <w:t xml:space="preserve">, реже – </w:t>
      </w:r>
      <w:r>
        <w:rPr>
          <w:i/>
        </w:rPr>
        <w:t>семейство</w:t>
      </w:r>
      <w:r w:rsidRPr="006D59FA">
        <w:rPr>
          <w:i/>
        </w:rPr>
        <w:t xml:space="preserve"> кривых выпуска</w:t>
      </w:r>
      <w:r>
        <w:t>.</w:t>
      </w:r>
    </w:p>
    <w:p w:rsidR="00085831" w:rsidRDefault="0009538B" w:rsidP="00085831">
      <w:pPr>
        <w:pStyle w:val="af9"/>
        <w:spacing w:before="120" w:after="120"/>
      </w:pPr>
      <w:r>
        <w:pict>
          <v:group id="_x0000_s1123" editas="canvas" style="width:174.5pt;height:153.95pt;mso-position-horizontal-relative:char;mso-position-vertical-relative:line" coordorigin="1758,9522" coordsize="3490,3079">
            <o:lock v:ext="edit" aspectratio="t"/>
            <v:shape id="_x0000_s1124" type="#_x0000_t75" style="position:absolute;left:1758;top:9522;width:3490;height:3079" o:preferrelative="f">
              <v:fill o:detectmouseclick="t"/>
              <v:path o:extrusionok="t" o:connecttype="none"/>
              <o:lock v:ext="edit" text="t"/>
            </v:shape>
            <v:shape id="_x0000_s1125" type="#_x0000_t32" style="position:absolute;left:2101;top:9750;width:1;height:2109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00]">
              <v:stroke startarrow="open"/>
              <v:shadow color="#868686"/>
            </v:shape>
            <v:shape id="_x0000_s1126" type="#_x0000_t32" style="position:absolute;left:2101;top:11859;width:2621;height:1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00]">
              <v:stroke endarrow="open"/>
              <v:shadow color="#868686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127" type="#_x0000_t19" style="position:absolute;left:2215;top:9636;width:2394;height:2109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22270,21600" adj="5747758,11291895,21405,0" path="wr-195,-21600,43005,21600,22270,21583,,2894nfewr-195,-21600,43005,21600,22270,21583,,2894l21405,nsxe" strokecolor="black [3200]">
              <v:shadow color="#868686"/>
              <v:path o:connectlocs="22270,21583;0,2894;21405,0"/>
            </v:shape>
            <v:shape id="_x0000_s1128" type="#_x0000_t19" style="position:absolute;left:2556;top:9693;width:2078;height:1777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21542,21540" adj="6178130,11520319,21542,0" path="wr-58,-21600,43142,21600,19933,21540,,1587nfewr-58,-21600,43142,21600,19933,21540,,1587l21542,nsxe" strokecolor="black [3200]">
              <v:shadow color="#868686"/>
              <v:path o:connectlocs="19933,21540;0,1587;21542,0"/>
            </v:shape>
            <v:shape id="_x0000_s1129" type="#_x0000_t19" style="position:absolute;left:2956;top:9693;width:1498;height:1378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21502,21566" adj="6108402,11437986,21502,0" path="wr-98,-21600,43102,21600,20294,21566,,2059nfewr-98,-21600,43102,21600,20294,21566,,2059l21502,nsxe" strokecolor="black [3200]">
              <v:shadow color="#868686"/>
              <v:path o:connectlocs="20294,21566;0,2059;21502,0"/>
            </v:shape>
            <v:shape id="_x0000_s1130" type="#_x0000_t19" style="position:absolute;left:3354;top:9693;width:1083;height:1036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21502,21566" adj="6108402,11437986,21502,0" path="wr-98,-21600,43102,21600,20294,21566,,2059nfewr-98,-21600,43102,21600,20294,21566,,2059l21502,nsxe" strokecolor="black [3200]">
              <v:shadow color="#868686"/>
              <v:path o:connectlocs="20294,21566;0,2059;21502,0"/>
            </v:shape>
            <v:shape id="_x0000_s1131" type="#_x0000_t202" style="position:absolute;left:4494;top:11859;width:456;height:400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stroked="f" strokecolor="black [3200]">
              <v:shadow color="#868686"/>
              <v:textbox inset="0,0,0,0">
                <w:txbxContent>
                  <w:p w:rsidR="00C77D24" w:rsidRPr="002B4A37" w:rsidRDefault="00C77D24" w:rsidP="00085831">
                    <w:pPr>
                      <w:rPr>
                        <w:lang w:val="en-US"/>
                      </w:rPr>
                    </w:pPr>
                    <w:proofErr w:type="gramStart"/>
                    <w:r w:rsidRPr="002B4A37">
                      <w:rPr>
                        <w:i/>
                        <w:lang w:val="en-US"/>
                      </w:rPr>
                      <w:t>x</w:t>
                    </w:r>
                    <w:r w:rsidRPr="002B4A37">
                      <w:rPr>
                        <w:vertAlign w:val="subscript"/>
                        <w:lang w:val="en-US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132" type="#_x0000_t202" style="position:absolute;left:1758;top:9522;width:456;height:400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stroked="f" strokecolor="black [3200]">
              <v:shadow color="#868686"/>
              <v:textbox inset="0,0,0,0">
                <w:txbxContent>
                  <w:p w:rsidR="00C77D24" w:rsidRPr="002B4A37" w:rsidRDefault="00C77D24" w:rsidP="00085831">
                    <w:pPr>
                      <w:rPr>
                        <w:lang w:val="en-US"/>
                      </w:rPr>
                    </w:pPr>
                    <w:proofErr w:type="gramStart"/>
                    <w:r w:rsidRPr="002B4A37">
                      <w:rPr>
                        <w:i/>
                        <w:lang w:val="en-US"/>
                      </w:rPr>
                      <w:t>x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  <w:proofErr w:type="gramEnd"/>
                  </w:p>
                </w:txbxContent>
              </v:textbox>
            </v:shape>
            <v:shape id="_x0000_s1133" type="#_x0000_t202" style="position:absolute;left:4779;top:11574;width:456;height:400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stroked="f" strokecolor="black [3200]">
              <v:shadow color="#868686"/>
              <v:textbox inset="0,0,0,0">
                <w:txbxContent>
                  <w:p w:rsidR="00C77D24" w:rsidRPr="002B4A37" w:rsidRDefault="00C77D24" w:rsidP="00085831">
                    <w:pPr>
                      <w:rPr>
                        <w:lang w:val="en-US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lang w:val="en-US"/>
                      </w:rPr>
                      <w:t>y</w:t>
                    </w:r>
                    <w:r w:rsidRPr="002B4A37">
                      <w:rPr>
                        <w:i/>
                        <w:vertAlign w:val="subscript"/>
                        <w:lang w:val="en-US"/>
                      </w:rPr>
                      <w:t>A</w:t>
                    </w:r>
                    <w:proofErr w:type="spellEnd"/>
                    <w:proofErr w:type="gramEnd"/>
                  </w:p>
                </w:txbxContent>
              </v:textbox>
            </v:shape>
            <v:shape id="_x0000_s1134" type="#_x0000_t202" style="position:absolute;left:4665;top:11232;width:456;height:400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stroked="f" strokecolor="black [3200]">
              <v:shadow color="#868686"/>
              <v:textbox inset="0,0,0,0">
                <w:txbxContent>
                  <w:p w:rsidR="00C77D24" w:rsidRPr="002B4A37" w:rsidRDefault="00C77D24" w:rsidP="00085831">
                    <w:pPr>
                      <w:rPr>
                        <w:lang w:val="en-US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lang w:val="en-US"/>
                      </w:rPr>
                      <w:t>y</w:t>
                    </w:r>
                    <w:r>
                      <w:rPr>
                        <w:i/>
                        <w:vertAlign w:val="subscript"/>
                        <w:lang w:val="en-US"/>
                      </w:rPr>
                      <w:t>B</w:t>
                    </w:r>
                    <w:proofErr w:type="spellEnd"/>
                    <w:proofErr w:type="gramEnd"/>
                  </w:p>
                </w:txbxContent>
              </v:textbox>
            </v:shape>
            <v:shape id="_x0000_s1135" type="#_x0000_t202" style="position:absolute;left:4665;top:10833;width:456;height:400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stroked="f" strokecolor="black [3200]">
              <v:shadow color="#868686"/>
              <v:textbox inset="0,0,0,0">
                <w:txbxContent>
                  <w:p w:rsidR="00C77D24" w:rsidRPr="002B4A37" w:rsidRDefault="00C77D24" w:rsidP="00085831">
                    <w:pPr>
                      <w:rPr>
                        <w:lang w:val="en-US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lang w:val="en-US"/>
                      </w:rPr>
                      <w:t>y</w:t>
                    </w:r>
                    <w:r>
                      <w:rPr>
                        <w:i/>
                        <w:vertAlign w:val="subscript"/>
                        <w:lang w:val="en-US"/>
                      </w:rPr>
                      <w:t>C</w:t>
                    </w:r>
                    <w:proofErr w:type="spellEnd"/>
                    <w:proofErr w:type="gramEnd"/>
                  </w:p>
                </w:txbxContent>
              </v:textbox>
            </v:shape>
            <v:shape id="_x0000_s1136" type="#_x0000_t202" style="position:absolute;left:4665;top:10434;width:456;height:400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stroked="f" strokecolor="black [3200]">
              <v:shadow color="#868686"/>
              <v:textbox inset="0,0,0,0">
                <w:txbxContent>
                  <w:p w:rsidR="00C77D24" w:rsidRPr="002B4A37" w:rsidRDefault="00C77D24" w:rsidP="00085831">
                    <w:pPr>
                      <w:rPr>
                        <w:lang w:val="en-US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lang w:val="en-US"/>
                      </w:rPr>
                      <w:t>y</w:t>
                    </w:r>
                    <w:r>
                      <w:rPr>
                        <w:i/>
                        <w:vertAlign w:val="subscript"/>
                        <w:lang w:val="en-US"/>
                      </w:rPr>
                      <w:t>D</w:t>
                    </w:r>
                    <w:proofErr w:type="spellEnd"/>
                    <w:proofErr w:type="gramEnd"/>
                  </w:p>
                </w:txbxContent>
              </v:textbox>
            </v:shape>
            <v:shape id="_x0000_s1137" type="#_x0000_t32" style="position:absolute;left:2896;top:10246;width:1081;height:1085;flip:y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00]">
              <v:stroke endarrow="block"/>
              <v:shadow color="#868686"/>
            </v:shape>
            <v:shape id="_x0000_s1138" type="#_x0000_t202" style="position:absolute;left:2043;top:12201;width:3021;height:400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stroked="f" strokecolor="black [3200]">
              <v:shadow color="#868686"/>
              <v:textbox inset="0,0,0,0">
                <w:txbxContent>
                  <w:p w:rsidR="00C77D24" w:rsidRPr="005F7CE3" w:rsidRDefault="00C77D24" w:rsidP="00085831">
                    <w:pPr>
                      <w:jc w:val="center"/>
                    </w:pPr>
                    <w:r w:rsidRPr="005F7CE3">
                      <w:t xml:space="preserve">Карта </w:t>
                    </w:r>
                    <w:proofErr w:type="spellStart"/>
                    <w:r w:rsidRPr="005F7CE3">
                      <w:t>изоквант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109" editas="canvas" style="width:174.5pt;height:153.95pt;mso-position-horizontal-relative:char;mso-position-vertical-relative:line" coordorigin="1758,9522" coordsize="3490,3079">
            <o:lock v:ext="edit" aspectratio="t"/>
            <v:shape id="_x0000_s1110" type="#_x0000_t75" style="position:absolute;left:1758;top:9522;width:3490;height:3079" o:preferrelative="f">
              <v:fill o:detectmouseclick="t"/>
              <v:path o:extrusionok="t" o:connecttype="none"/>
              <o:lock v:ext="edit" text="t"/>
            </v:shape>
            <v:shape id="_x0000_s1111" type="#_x0000_t32" style="position:absolute;left:2101;top:9750;width:1;height:2109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00]">
              <v:stroke startarrow="open"/>
              <v:shadow color="#868686"/>
            </v:shape>
            <v:shape id="_x0000_s1112" type="#_x0000_t32" style="position:absolute;left:2101;top:11859;width:2621;height:1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00]">
              <v:stroke endarrow="open"/>
              <v:shadow color="#868686"/>
            </v:shape>
            <v:shape id="_x0000_s1113" type="#_x0000_t202" style="position:absolute;left:4494;top:11859;width:456;height:400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stroked="f" strokecolor="black [3200]">
              <v:shadow color="#868686"/>
              <v:textbox inset="0,0,0,0">
                <w:txbxContent>
                  <w:p w:rsidR="00C77D24" w:rsidRPr="002B4A37" w:rsidRDefault="00C77D24" w:rsidP="00085831">
                    <w:pPr>
                      <w:rPr>
                        <w:lang w:val="en-US"/>
                      </w:rPr>
                    </w:pPr>
                    <w:proofErr w:type="gramStart"/>
                    <w:r w:rsidRPr="002B4A37">
                      <w:rPr>
                        <w:i/>
                        <w:lang w:val="en-US"/>
                      </w:rPr>
                      <w:t>x</w:t>
                    </w:r>
                    <w:r w:rsidRPr="002B4A37">
                      <w:rPr>
                        <w:vertAlign w:val="subscript"/>
                        <w:lang w:val="en-US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114" type="#_x0000_t202" style="position:absolute;left:4665;top:10833;width:456;height:400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stroked="f" strokecolor="black [3200]">
              <v:shadow color="#868686"/>
              <v:textbox inset="0,0,0,0">
                <w:txbxContent>
                  <w:p w:rsidR="00C77D24" w:rsidRPr="002B4A37" w:rsidRDefault="00C77D24" w:rsidP="00085831">
                    <w:pPr>
                      <w:rPr>
                        <w:lang w:val="en-US"/>
                      </w:rPr>
                    </w:pPr>
                    <w:r w:rsidRPr="002B4A37">
                      <w:rPr>
                        <w:i/>
                        <w:lang w:val="en-US"/>
                      </w:rPr>
                      <w:t>x</w:t>
                    </w:r>
                    <w:r>
                      <w:rPr>
                        <w:vertAlign w:val="subscript"/>
                        <w:lang w:val="en-US"/>
                      </w:rPr>
                      <w:t>2A</w:t>
                    </w:r>
                  </w:p>
                </w:txbxContent>
              </v:textbox>
            </v:shape>
            <v:shape id="_x0000_s1115" type="#_x0000_t202" style="position:absolute;left:1872;top:9579;width:456;height:400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stroked="f" strokecolor="black [3200]">
              <v:shadow color="#868686"/>
              <v:textbox inset="0,0,0,0">
                <w:txbxContent>
                  <w:p w:rsidR="00C77D24" w:rsidRPr="002B4A37" w:rsidRDefault="00C77D24" w:rsidP="00085831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i/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_x0000_s1116" type="#_x0000_t32" style="position:absolute;left:3126;top:10206;width:1;height:1169;flip:y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00]">
              <v:stroke endarrow="block"/>
              <v:shadow color="#868686"/>
            </v:shape>
            <v:shape id="_x0000_s1117" type="#_x0000_t202" style="position:absolute;left:1872;top:12201;width:3376;height:400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stroked="f" strokecolor="black [3200]">
              <v:shadow color="#868686"/>
              <v:textbox inset="0,0,0,0">
                <w:txbxContent>
                  <w:p w:rsidR="00C77D24" w:rsidRPr="005F7CE3" w:rsidRDefault="00C77D24" w:rsidP="00085831">
                    <w:r w:rsidRPr="005F7CE3">
                      <w:t>Семейство кривых выпуска</w:t>
                    </w:r>
                  </w:p>
                </w:txbxContent>
              </v:textbox>
            </v:shape>
            <v:shape id="_x0000_s1118" style="position:absolute;left:2100;top:11061;width:2508;height:798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2508,798" path="m,798c66,717,133,636,228,570,323,504,380,466,570,399,760,332,1045,237,1368,171,1691,105,2099,52,2508,e" filled="f" strokecolor="black [3200]">
              <v:shadow color="#868686"/>
              <v:path arrowok="t"/>
            </v:shape>
            <v:shape id="_x0000_s1119" style="position:absolute;left:2100;top:10434;width:2508;height:1425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2508,798" path="m,798c66,717,133,636,228,570,323,504,380,466,570,399,760,332,1045,237,1368,171,1691,105,2099,52,2508,e" filled="f" strokecolor="black [3200]">
              <v:shadow color="#868686"/>
              <v:path arrowok="t"/>
            </v:shape>
            <v:shape id="_x0000_s1120" style="position:absolute;left:2100;top:9807;width:2508;height:2052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2508,798" path="m,798c66,717,133,636,228,570,323,504,380,466,570,399,760,332,1045,237,1368,171,1691,105,2099,52,2508,e" filled="f" strokecolor="black [3200]">
              <v:shadow color="#868686"/>
              <v:path arrowok="t"/>
            </v:shape>
            <v:shape id="_x0000_s1121" type="#_x0000_t202" style="position:absolute;left:4665;top:10263;width:456;height:400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stroked="f" strokecolor="black [3200]">
              <v:shadow color="#868686"/>
              <v:textbox inset="0,0,0,0">
                <w:txbxContent>
                  <w:p w:rsidR="00C77D24" w:rsidRPr="002B4A37" w:rsidRDefault="00C77D24" w:rsidP="00085831">
                    <w:pPr>
                      <w:rPr>
                        <w:lang w:val="en-US"/>
                      </w:rPr>
                    </w:pPr>
                    <w:r w:rsidRPr="002B4A37">
                      <w:rPr>
                        <w:i/>
                        <w:lang w:val="en-US"/>
                      </w:rPr>
                      <w:t>x</w:t>
                    </w:r>
                    <w:r>
                      <w:rPr>
                        <w:vertAlign w:val="subscript"/>
                        <w:lang w:val="en-US"/>
                      </w:rPr>
                      <w:t>2B</w:t>
                    </w:r>
                  </w:p>
                </w:txbxContent>
              </v:textbox>
            </v:shape>
            <v:shape id="_x0000_s1122" type="#_x0000_t202" style="position:absolute;left:4665;top:9636;width:456;height:400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stroked="f" strokecolor="black [3200]">
              <v:shadow color="#868686"/>
              <v:textbox inset="0,0,0,0">
                <w:txbxContent>
                  <w:p w:rsidR="00C77D24" w:rsidRPr="002B4A37" w:rsidRDefault="00C77D24" w:rsidP="00085831">
                    <w:pPr>
                      <w:rPr>
                        <w:lang w:val="en-US"/>
                      </w:rPr>
                    </w:pPr>
                    <w:r w:rsidRPr="002B4A37">
                      <w:rPr>
                        <w:i/>
                        <w:lang w:val="en-US"/>
                      </w:rPr>
                      <w:t>x</w:t>
                    </w:r>
                    <w:r>
                      <w:rPr>
                        <w:vertAlign w:val="subscript"/>
                        <w:lang w:val="en-US"/>
                      </w:rPr>
                      <w:t>2C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85831" w:rsidRPr="00936E25" w:rsidRDefault="00085831" w:rsidP="00085831">
      <w:pPr>
        <w:pStyle w:val="a0"/>
        <w:rPr>
          <w:b/>
        </w:rPr>
      </w:pPr>
      <w:r w:rsidRPr="00936E25">
        <w:rPr>
          <w:b/>
        </w:rPr>
        <w:t xml:space="preserve">Свойства </w:t>
      </w:r>
      <w:proofErr w:type="spellStart"/>
      <w:r w:rsidRPr="00936E25">
        <w:rPr>
          <w:b/>
        </w:rPr>
        <w:t>изокванты</w:t>
      </w:r>
      <w:proofErr w:type="spellEnd"/>
      <w:r>
        <w:rPr>
          <w:b/>
        </w:rPr>
        <w:t>:</w:t>
      </w:r>
    </w:p>
    <w:p w:rsidR="00085831" w:rsidRDefault="00085831" w:rsidP="00085831">
      <w:pPr>
        <w:pStyle w:val="a0"/>
        <w:numPr>
          <w:ilvl w:val="0"/>
          <w:numId w:val="26"/>
        </w:numPr>
        <w:spacing w:line="240" w:lineRule="auto"/>
      </w:pPr>
      <w:r>
        <w:t xml:space="preserve">Не пересекает оси при </w:t>
      </w:r>
      <w:r w:rsidRPr="00EE1542">
        <w:rPr>
          <w:i/>
          <w:lang w:val="en-US"/>
        </w:rPr>
        <w:t>y</w:t>
      </w:r>
      <w:r w:rsidRPr="00936E25">
        <w:t xml:space="preserve"> &gt;</w:t>
      </w:r>
      <w:r w:rsidRPr="005F7CE3">
        <w:t xml:space="preserve"> </w:t>
      </w:r>
      <w:r w:rsidRPr="00936E25">
        <w:t>0</w:t>
      </w:r>
      <w:r>
        <w:t>.</w:t>
      </w:r>
    </w:p>
    <w:p w:rsidR="00085831" w:rsidRDefault="00085831" w:rsidP="00085831">
      <w:pPr>
        <w:pStyle w:val="a0"/>
        <w:numPr>
          <w:ilvl w:val="0"/>
          <w:numId w:val="26"/>
        </w:numPr>
        <w:spacing w:line="240" w:lineRule="auto"/>
      </w:pPr>
      <w:proofErr w:type="spellStart"/>
      <w:r>
        <w:t>Изокванты</w:t>
      </w:r>
      <w:proofErr w:type="spellEnd"/>
      <w:r>
        <w:t xml:space="preserve"> не пересекаются между собой.</w:t>
      </w:r>
    </w:p>
    <w:p w:rsidR="00085831" w:rsidRPr="00936E25" w:rsidRDefault="00085831" w:rsidP="00085831">
      <w:pPr>
        <w:pStyle w:val="a0"/>
        <w:numPr>
          <w:ilvl w:val="0"/>
          <w:numId w:val="26"/>
        </w:numPr>
        <w:spacing w:line="240" w:lineRule="auto"/>
      </w:pPr>
      <w:r>
        <w:t xml:space="preserve">Чем больше выпуск, тем дальше </w:t>
      </w:r>
      <w:proofErr w:type="spellStart"/>
      <w:r>
        <w:t>изокванта</w:t>
      </w:r>
      <w:proofErr w:type="spellEnd"/>
      <w:r>
        <w:t xml:space="preserve"> от начала координат.</w:t>
      </w:r>
    </w:p>
    <w:p w:rsidR="00085831" w:rsidRPr="00446AA4" w:rsidRDefault="00085831" w:rsidP="00085831">
      <w:pPr>
        <w:pStyle w:val="2"/>
        <w:spacing w:before="240" w:after="60"/>
      </w:pPr>
      <w:r>
        <w:t>Основные характеристики п</w:t>
      </w:r>
      <w:r w:rsidRPr="00446AA4">
        <w:t>роизводственн</w:t>
      </w:r>
      <w:r>
        <w:t>ой</w:t>
      </w:r>
      <w:r w:rsidRPr="00446AA4">
        <w:t xml:space="preserve"> функции</w:t>
      </w:r>
    </w:p>
    <w:p w:rsidR="00085831" w:rsidRPr="00446AA4" w:rsidRDefault="00085831" w:rsidP="00085831">
      <w:pPr>
        <w:pStyle w:val="a0"/>
      </w:pPr>
      <w:r w:rsidRPr="00CB0CFD">
        <w:rPr>
          <w:i/>
          <w:iCs/>
        </w:rPr>
        <w:t>Средн</w:t>
      </w:r>
      <w:r>
        <w:rPr>
          <w:i/>
          <w:iCs/>
        </w:rPr>
        <w:t>яя</w:t>
      </w:r>
      <w:r w:rsidRPr="00CB0CFD">
        <w:rPr>
          <w:i/>
          <w:iCs/>
        </w:rPr>
        <w:t xml:space="preserve"> производительность</w:t>
      </w:r>
      <w:r w:rsidRPr="00446AA4">
        <w:t xml:space="preserve"> по каждому ресурсу</w:t>
      </w:r>
      <w:r>
        <w:t xml:space="preserve"> – сколько в среднем получается продукта из 1ед. ресурса</w:t>
      </w:r>
      <w:r w:rsidRPr="00446AA4">
        <w:t>:</w:t>
      </w:r>
    </w:p>
    <w:p w:rsidR="00085831" w:rsidRDefault="00085831" w:rsidP="00085831">
      <w:pPr>
        <w:pStyle w:val="a0"/>
        <w:jc w:val="center"/>
      </w:pPr>
      <w:r w:rsidRPr="0024732B">
        <w:rPr>
          <w:position w:val="-34"/>
        </w:rPr>
        <w:object w:dxaOrig="1660" w:dyaOrig="820">
          <v:shape id="_x0000_i1028" type="#_x0000_t75" style="width:83.3pt;height:41.35pt" o:ole="">
            <v:imagedata r:id="rId9" o:title=""/>
          </v:shape>
          <o:OLEObject Type="Embed" ProgID="Equation.DSMT4" ShapeID="_x0000_i1028" DrawAspect="Content" ObjectID="_1510759511" r:id="rId10"/>
        </w:object>
      </w:r>
      <w:r w:rsidRPr="00446AA4">
        <w:t xml:space="preserve">, </w:t>
      </w:r>
      <w:r w:rsidRPr="0024732B">
        <w:rPr>
          <w:position w:val="-34"/>
        </w:rPr>
        <w:object w:dxaOrig="1700" w:dyaOrig="820">
          <v:shape id="_x0000_i1029" type="#_x0000_t75" style="width:84.9pt;height:41.35pt" o:ole="">
            <v:imagedata r:id="rId11" o:title=""/>
          </v:shape>
          <o:OLEObject Type="Embed" ProgID="Equation.DSMT4" ShapeID="_x0000_i1029" DrawAspect="Content" ObjectID="_1510759512" r:id="rId12"/>
        </w:object>
      </w:r>
      <w:r w:rsidRPr="00446AA4">
        <w:t>,</w:t>
      </w:r>
    </w:p>
    <w:p w:rsidR="00085831" w:rsidRPr="00167E71" w:rsidRDefault="00085831" w:rsidP="00840E26">
      <w:pPr>
        <w:pStyle w:val="a0"/>
        <w:ind w:firstLine="0"/>
      </w:pPr>
      <w:r>
        <w:t xml:space="preserve">если </w:t>
      </w:r>
      <w:r w:rsidRPr="00167E71">
        <w:rPr>
          <w:i/>
          <w:lang w:val="en-US"/>
        </w:rPr>
        <w:t>x</w:t>
      </w:r>
      <w:r w:rsidRPr="00167E71">
        <w:rPr>
          <w:vertAlign w:val="subscript"/>
        </w:rPr>
        <w:t>1</w:t>
      </w:r>
      <w:r w:rsidRPr="00167E71">
        <w:t xml:space="preserve"> – </w:t>
      </w:r>
      <w:r>
        <w:t xml:space="preserve">материальные затраты (капитал), то </w:t>
      </w:r>
      <w:r w:rsidRPr="00167E71">
        <w:rPr>
          <w:i/>
          <w:lang w:val="en-US"/>
        </w:rPr>
        <w:t>A</w:t>
      </w:r>
      <w:r w:rsidRPr="00167E71">
        <w:rPr>
          <w:vertAlign w:val="subscript"/>
        </w:rPr>
        <w:t>1</w:t>
      </w:r>
      <w:r w:rsidRPr="00167E71">
        <w:t xml:space="preserve"> – </w:t>
      </w:r>
      <w:r>
        <w:t xml:space="preserve">капиталоотдача, если </w:t>
      </w:r>
      <w:r w:rsidRPr="00167E71">
        <w:rPr>
          <w:i/>
          <w:lang w:val="en-US"/>
        </w:rPr>
        <w:t>x</w:t>
      </w:r>
      <w:r w:rsidRPr="00167E71">
        <w:rPr>
          <w:vertAlign w:val="subscript"/>
        </w:rPr>
        <w:t>2</w:t>
      </w:r>
      <w:r w:rsidRPr="00167E71">
        <w:t xml:space="preserve"> – </w:t>
      </w:r>
      <w:r>
        <w:t xml:space="preserve">трудовые затраты, то </w:t>
      </w:r>
      <w:r w:rsidRPr="00167E71">
        <w:rPr>
          <w:i/>
          <w:lang w:val="en-US"/>
        </w:rPr>
        <w:t>A</w:t>
      </w:r>
      <w:r w:rsidRPr="00167E71">
        <w:rPr>
          <w:vertAlign w:val="subscript"/>
        </w:rPr>
        <w:t>2</w:t>
      </w:r>
      <w:r w:rsidRPr="00167E71">
        <w:t xml:space="preserve"> – </w:t>
      </w:r>
      <w:r>
        <w:t>средняя производительность труда.</w:t>
      </w:r>
    </w:p>
    <w:p w:rsidR="00085831" w:rsidRPr="00446AA4" w:rsidRDefault="00085831" w:rsidP="00085831">
      <w:pPr>
        <w:pStyle w:val="a0"/>
      </w:pPr>
      <w:r w:rsidRPr="00CB0CFD">
        <w:rPr>
          <w:i/>
          <w:iCs/>
        </w:rPr>
        <w:t>Предельн</w:t>
      </w:r>
      <w:r>
        <w:rPr>
          <w:i/>
          <w:iCs/>
        </w:rPr>
        <w:t>ая</w:t>
      </w:r>
      <w:r w:rsidRPr="00CB0CFD">
        <w:rPr>
          <w:i/>
          <w:iCs/>
        </w:rPr>
        <w:t xml:space="preserve"> или маржинальн</w:t>
      </w:r>
      <w:r>
        <w:rPr>
          <w:i/>
          <w:iCs/>
        </w:rPr>
        <w:t>ая</w:t>
      </w:r>
      <w:r w:rsidRPr="00CB0CFD">
        <w:rPr>
          <w:i/>
          <w:iCs/>
        </w:rPr>
        <w:t xml:space="preserve"> производительность</w:t>
      </w:r>
      <w:r>
        <w:rPr>
          <w:iCs/>
        </w:rPr>
        <w:t xml:space="preserve"> – производные производственной функции</w:t>
      </w:r>
      <w:r w:rsidRPr="00446AA4">
        <w:t>:</w:t>
      </w:r>
    </w:p>
    <w:p w:rsidR="00085831" w:rsidRDefault="00085831" w:rsidP="00085831">
      <w:pPr>
        <w:pStyle w:val="a0"/>
        <w:jc w:val="center"/>
      </w:pPr>
      <w:r w:rsidRPr="0024732B">
        <w:rPr>
          <w:position w:val="-34"/>
        </w:rPr>
        <w:object w:dxaOrig="1840" w:dyaOrig="820">
          <v:shape id="_x0000_i1030" type="#_x0000_t75" style="width:92.4pt;height:41.35pt" o:ole="">
            <v:imagedata r:id="rId13" o:title=""/>
          </v:shape>
          <o:OLEObject Type="Embed" ProgID="Equation.DSMT4" ShapeID="_x0000_i1030" DrawAspect="Content" ObjectID="_1510759513" r:id="rId14"/>
        </w:object>
      </w:r>
      <w:r w:rsidRPr="00446AA4">
        <w:t xml:space="preserve">, </w:t>
      </w:r>
      <w:r w:rsidRPr="0024732B">
        <w:rPr>
          <w:position w:val="-34"/>
        </w:rPr>
        <w:object w:dxaOrig="1860" w:dyaOrig="820">
          <v:shape id="_x0000_i1031" type="#_x0000_t75" style="width:92.95pt;height:41.35pt" o:ole="">
            <v:imagedata r:id="rId15" o:title=""/>
          </v:shape>
          <o:OLEObject Type="Embed" ProgID="Equation.DSMT4" ShapeID="_x0000_i1031" DrawAspect="Content" ObjectID="_1510759514" r:id="rId16"/>
        </w:object>
      </w:r>
      <w:r w:rsidRPr="00446AA4">
        <w:t>.</w:t>
      </w:r>
    </w:p>
    <w:p w:rsidR="00085831" w:rsidRPr="00446AA4" w:rsidRDefault="00085831" w:rsidP="00085831">
      <w:pPr>
        <w:pStyle w:val="a0"/>
      </w:pPr>
      <w:r>
        <w:t xml:space="preserve">Показывают, на </w:t>
      </w:r>
      <w:r w:rsidRPr="00446AA4">
        <w:t xml:space="preserve">сколько единиц изменится выпуск, если затраты </w:t>
      </w:r>
      <w:r w:rsidR="004C0D64">
        <w:t xml:space="preserve">соответствующего </w:t>
      </w:r>
      <w:r>
        <w:t>ресурса изменятся на единицу.</w:t>
      </w:r>
    </w:p>
    <w:p w:rsidR="00085831" w:rsidRPr="00446AA4" w:rsidRDefault="00085831" w:rsidP="00085831">
      <w:pPr>
        <w:pStyle w:val="a0"/>
      </w:pPr>
      <w:r w:rsidRPr="00CB0CFD">
        <w:rPr>
          <w:i/>
          <w:iCs/>
        </w:rPr>
        <w:t>Частн</w:t>
      </w:r>
      <w:r>
        <w:rPr>
          <w:i/>
          <w:iCs/>
        </w:rPr>
        <w:t xml:space="preserve">ая </w:t>
      </w:r>
      <w:r w:rsidRPr="00CB0CFD">
        <w:rPr>
          <w:i/>
          <w:iCs/>
        </w:rPr>
        <w:t>эластичность</w:t>
      </w:r>
      <w:r w:rsidRPr="00446AA4">
        <w:t xml:space="preserve">: </w:t>
      </w:r>
    </w:p>
    <w:p w:rsidR="00085831" w:rsidRDefault="00085831" w:rsidP="00085831">
      <w:pPr>
        <w:pStyle w:val="a0"/>
        <w:jc w:val="center"/>
      </w:pPr>
      <w:r w:rsidRPr="0024732B">
        <w:rPr>
          <w:position w:val="-34"/>
        </w:rPr>
        <w:object w:dxaOrig="999" w:dyaOrig="780">
          <v:shape id="_x0000_i1032" type="#_x0000_t75" style="width:50.5pt;height:39.2pt" o:ole="">
            <v:imagedata r:id="rId17" o:title=""/>
          </v:shape>
          <o:OLEObject Type="Embed" ProgID="Equation.DSMT4" ShapeID="_x0000_i1032" DrawAspect="Content" ObjectID="_1510759515" r:id="rId18"/>
        </w:object>
      </w:r>
      <w:r w:rsidRPr="00446AA4">
        <w:t xml:space="preserve">, </w:t>
      </w:r>
      <w:r w:rsidRPr="0024732B">
        <w:rPr>
          <w:position w:val="-34"/>
        </w:rPr>
        <w:object w:dxaOrig="1080" w:dyaOrig="780">
          <v:shape id="_x0000_i1033" type="#_x0000_t75" style="width:54.25pt;height:39.2pt" o:ole="">
            <v:imagedata r:id="rId19" o:title=""/>
          </v:shape>
          <o:OLEObject Type="Embed" ProgID="Equation.DSMT4" ShapeID="_x0000_i1033" DrawAspect="Content" ObjectID="_1510759516" r:id="rId20"/>
        </w:object>
      </w:r>
      <w:r w:rsidRPr="00446AA4">
        <w:t>.</w:t>
      </w:r>
    </w:p>
    <w:p w:rsidR="00085831" w:rsidRPr="00446AA4" w:rsidRDefault="00085831" w:rsidP="00085831">
      <w:pPr>
        <w:pStyle w:val="a0"/>
      </w:pPr>
      <w:r w:rsidRPr="00446AA4">
        <w:t>Эластичности приближенно по</w:t>
      </w:r>
      <w:r>
        <w:t>казывают, на</w:t>
      </w:r>
      <w:r w:rsidRPr="00446AA4">
        <w:t xml:space="preserve">сколько процентов изменится выпуск, если затраты </w:t>
      </w:r>
      <w:r w:rsidR="00161787">
        <w:t xml:space="preserve">соответствующего </w:t>
      </w:r>
      <w:r w:rsidRPr="00446AA4">
        <w:t>ресурса изменятся на один процент</w:t>
      </w:r>
      <w:r>
        <w:t>.</w:t>
      </w:r>
    </w:p>
    <w:p w:rsidR="00085831" w:rsidRDefault="00085831" w:rsidP="00085831">
      <w:pPr>
        <w:pStyle w:val="a0"/>
      </w:pPr>
      <w:r w:rsidRPr="00446AA4">
        <w:t xml:space="preserve">Величина </w:t>
      </w:r>
      <w:r w:rsidRPr="0024732B">
        <w:rPr>
          <w:position w:val="-12"/>
        </w:rPr>
        <w:object w:dxaOrig="1359" w:dyaOrig="380">
          <v:shape id="_x0000_i1034" type="#_x0000_t75" style="width:68.25pt;height:18.8pt" o:ole="">
            <v:imagedata r:id="rId21" o:title=""/>
          </v:shape>
          <o:OLEObject Type="Embed" ProgID="Equation.DSMT4" ShapeID="_x0000_i1034" DrawAspect="Content" ObjectID="_1510759517" r:id="rId22"/>
        </w:object>
      </w:r>
      <w:r w:rsidRPr="00446AA4">
        <w:t xml:space="preserve"> называется полной эластичностью или </w:t>
      </w:r>
      <w:r w:rsidRPr="00446AA4">
        <w:rPr>
          <w:i/>
          <w:iCs/>
        </w:rPr>
        <w:t>эластичностью производства</w:t>
      </w:r>
      <w:r w:rsidRPr="00446AA4">
        <w:t>.</w:t>
      </w:r>
    </w:p>
    <w:p w:rsidR="00085831" w:rsidRPr="003C5DF4" w:rsidRDefault="00085831" w:rsidP="00085831">
      <w:pPr>
        <w:pStyle w:val="a0"/>
      </w:pPr>
      <w:r w:rsidRPr="003C5DF4">
        <w:rPr>
          <w:i/>
        </w:rPr>
        <w:t>Предельная норма замены</w:t>
      </w:r>
      <w:r>
        <w:t xml:space="preserve"> </w:t>
      </w:r>
      <w:r w:rsidRPr="003C5DF4">
        <w:rPr>
          <w:position w:val="-34"/>
        </w:rPr>
        <w:object w:dxaOrig="1540" w:dyaOrig="780">
          <v:shape id="_x0000_i1035" type="#_x0000_t75" style="width:77.35pt;height:39.2pt" o:ole="">
            <v:imagedata r:id="rId23" o:title=""/>
          </v:shape>
          <o:OLEObject Type="Embed" ProgID="Equation.DSMT4" ShapeID="_x0000_i1035" DrawAspect="Content" ObjectID="_1510759518" r:id="rId24"/>
        </w:object>
      </w:r>
      <w:r w:rsidRPr="003C5DF4">
        <w:t xml:space="preserve"> – </w:t>
      </w:r>
      <w:r>
        <w:t>сколько нужно добавить ресурса 2 вместо ресурса 1, чтобы объем выпуска не изменился.</w:t>
      </w:r>
    </w:p>
    <w:p w:rsidR="006270E7" w:rsidRPr="003E4629" w:rsidRDefault="006270E7" w:rsidP="006270E7">
      <w:pPr>
        <w:pStyle w:val="2"/>
        <w:spacing w:before="240" w:after="60"/>
      </w:pPr>
      <w:r w:rsidRPr="003E4629">
        <w:lastRenderedPageBreak/>
        <w:t>Функция Леонтьева (с фиксированным</w:t>
      </w:r>
      <w:r>
        <w:t>и</w:t>
      </w:r>
      <w:r w:rsidRPr="003E4629">
        <w:t xml:space="preserve"> пропорциями)</w:t>
      </w:r>
    </w:p>
    <w:p w:rsidR="006270E7" w:rsidRPr="00452046" w:rsidRDefault="006270E7" w:rsidP="006270E7">
      <w:pPr>
        <w:pStyle w:val="a0"/>
      </w:pPr>
      <w:r w:rsidRPr="00446AA4">
        <w:t>Строится в случаях</w:t>
      </w:r>
      <w:r>
        <w:t xml:space="preserve"> строгой технологии, </w:t>
      </w:r>
      <w:r w:rsidRPr="00446AA4">
        <w:t xml:space="preserve">когда </w:t>
      </w:r>
      <w:r w:rsidRPr="00C77D24">
        <w:rPr>
          <w:b/>
        </w:rPr>
        <w:t>один ресурс нельзя заменить другим</w:t>
      </w:r>
      <w:r>
        <w:t>:</w:t>
      </w:r>
    </w:p>
    <w:p w:rsidR="006270E7" w:rsidRPr="00764B81" w:rsidRDefault="00C77D24" w:rsidP="006270E7">
      <w:pPr>
        <w:pStyle w:val="a0"/>
        <w:ind w:left="709" w:firstLine="0"/>
        <w:jc w:val="center"/>
      </w:pPr>
      <w:r w:rsidRPr="00764B81">
        <w:rPr>
          <w:i/>
          <w:position w:val="-76"/>
          <w:lang w:val="en-US"/>
        </w:rPr>
        <w:object w:dxaOrig="3860" w:dyaOrig="1660">
          <v:shape id="_x0000_i1036" type="#_x0000_t75" style="width:192.9pt;height:83.3pt" o:ole="">
            <v:imagedata r:id="rId25" o:title=""/>
          </v:shape>
          <o:OLEObject Type="Embed" ProgID="Equation.DSMT4" ShapeID="_x0000_i1036" DrawAspect="Content" ObjectID="_1510759519" r:id="rId26"/>
        </w:object>
      </w:r>
    </w:p>
    <w:p w:rsidR="006270E7" w:rsidRPr="001108DD" w:rsidRDefault="006270E7" w:rsidP="006270E7">
      <w:pPr>
        <w:pStyle w:val="a0"/>
      </w:pPr>
      <w:r w:rsidRPr="001108DD">
        <w:rPr>
          <w:i/>
          <w:lang w:val="en-US"/>
        </w:rPr>
        <w:t>c</w:t>
      </w:r>
      <w:r w:rsidRPr="001108DD">
        <w:rPr>
          <w:vertAlign w:val="subscript"/>
        </w:rPr>
        <w:t>1</w:t>
      </w:r>
      <w:proofErr w:type="gramStart"/>
      <w:r w:rsidRPr="001108DD">
        <w:t>,</w:t>
      </w:r>
      <w:r w:rsidRPr="001108DD">
        <w:rPr>
          <w:i/>
          <w:lang w:val="en-US"/>
        </w:rPr>
        <w:t>c</w:t>
      </w:r>
      <w:r w:rsidRPr="001108DD">
        <w:rPr>
          <w:vertAlign w:val="subscript"/>
        </w:rPr>
        <w:t>2</w:t>
      </w:r>
      <w:proofErr w:type="gramEnd"/>
      <w:r w:rsidRPr="001108DD">
        <w:t xml:space="preserve"> – </w:t>
      </w:r>
      <w:r>
        <w:t>сколько каждого ресурса нужно на 1</w:t>
      </w:r>
      <w:r w:rsidR="002840F0">
        <w:t>-</w:t>
      </w:r>
      <w:r>
        <w:t>цу продукции.</w:t>
      </w:r>
    </w:p>
    <w:p w:rsidR="006270E7" w:rsidRPr="00D35810" w:rsidRDefault="006270E7" w:rsidP="006270E7">
      <w:pPr>
        <w:pStyle w:val="a0"/>
        <w:ind w:left="709" w:firstLine="0"/>
        <w:rPr>
          <w:sz w:val="24"/>
          <w:u w:val="single"/>
        </w:rPr>
      </w:pPr>
      <w:r w:rsidRPr="00D35810">
        <w:rPr>
          <w:sz w:val="24"/>
          <w:u w:val="single"/>
        </w:rPr>
        <w:t>Пример</w:t>
      </w:r>
    </w:p>
    <w:p w:rsidR="006270E7" w:rsidRDefault="006270E7" w:rsidP="006270E7">
      <w:pPr>
        <w:pStyle w:val="a0"/>
        <w:rPr>
          <w:sz w:val="24"/>
        </w:rPr>
      </w:pPr>
      <w:r w:rsidRPr="00D35810">
        <w:rPr>
          <w:sz w:val="24"/>
        </w:rPr>
        <w:t xml:space="preserve">Для производства велосипеда нужно 2 колеса и одна рама. Если в наличии имеется </w:t>
      </w:r>
      <w:r>
        <w:rPr>
          <w:sz w:val="24"/>
        </w:rPr>
        <w:t>3</w:t>
      </w:r>
      <w:r w:rsidRPr="00D35810">
        <w:rPr>
          <w:sz w:val="24"/>
        </w:rPr>
        <w:t xml:space="preserve"> рамы и 1000 колес, все равно можно собрать только </w:t>
      </w:r>
      <w:r>
        <w:rPr>
          <w:sz w:val="24"/>
        </w:rPr>
        <w:t>3</w:t>
      </w:r>
      <w:r w:rsidRPr="00D35810">
        <w:rPr>
          <w:sz w:val="24"/>
        </w:rPr>
        <w:t xml:space="preserve"> велосипеда.</w:t>
      </w:r>
    </w:p>
    <w:p w:rsidR="006270E7" w:rsidRDefault="0009538B" w:rsidP="006270E7">
      <w:pPr>
        <w:pStyle w:val="af9"/>
        <w:spacing w:before="120" w:after="120"/>
      </w:pPr>
      <w:r>
        <w:pict>
          <v:group id="_x0000_s1185" editas="canvas" style="width:159.6pt;height:131.2pt;mso-position-horizontal-relative:char;mso-position-vertical-relative:line" coordorigin="1758,9692" coordsize="3192,2624">
            <o:lock v:ext="edit" aspectratio="t"/>
            <v:shape id="_x0000_s1186" type="#_x0000_t75" style="position:absolute;left:1758;top:9692;width:3192;height:2624" o:preferrelative="f">
              <v:fill o:detectmouseclick="t"/>
              <v:path o:extrusionok="t" o:connecttype="none"/>
              <o:lock v:ext="edit" text="t"/>
            </v:shape>
            <v:shape id="_x0000_s1187" type="#_x0000_t32" style="position:absolute;left:2101;top:9750;width:1;height:2109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00]">
              <v:stroke startarrow="open"/>
              <v:shadow color="#868686"/>
            </v:shape>
            <v:shape id="_x0000_s1188" type="#_x0000_t32" style="position:absolute;left:2101;top:11859;width:2621;height:1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00]">
              <v:stroke endarrow="open"/>
              <v:shadow color="#868686"/>
            </v:shape>
            <v:shape id="_x0000_s1189" type="#_x0000_t202" style="position:absolute;left:4494;top:11859;width:456;height:400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stroked="f" strokecolor="black [3200]">
              <v:shadow color="#868686"/>
              <v:textbox style="mso-next-textbox:#_x0000_s1189" inset="0,0,0,0">
                <w:txbxContent>
                  <w:p w:rsidR="00C77D24" w:rsidRPr="002B4A37" w:rsidRDefault="00C77D24" w:rsidP="00C77D24">
                    <w:pPr>
                      <w:rPr>
                        <w:lang w:val="en-US"/>
                      </w:rPr>
                    </w:pPr>
                    <w:proofErr w:type="gramStart"/>
                    <w:r w:rsidRPr="002B4A37">
                      <w:rPr>
                        <w:i/>
                        <w:lang w:val="en-US"/>
                      </w:rPr>
                      <w:t>x</w:t>
                    </w:r>
                    <w:r w:rsidRPr="002B4A37">
                      <w:rPr>
                        <w:vertAlign w:val="subscript"/>
                        <w:lang w:val="en-US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190" type="#_x0000_t202" style="position:absolute;left:1758;top:9692;width:456;height:400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stroked="f" strokecolor="black [3200]">
              <v:shadow color="#868686"/>
              <v:textbox style="mso-next-textbox:#_x0000_s1190" inset="0,0,0,0">
                <w:txbxContent>
                  <w:p w:rsidR="00C77D24" w:rsidRPr="002B4A37" w:rsidRDefault="00C77D24" w:rsidP="00C77D24">
                    <w:pPr>
                      <w:rPr>
                        <w:lang w:val="en-US"/>
                      </w:rPr>
                    </w:pPr>
                    <w:proofErr w:type="gramStart"/>
                    <w:r w:rsidRPr="002B4A37">
                      <w:rPr>
                        <w:i/>
                        <w:lang w:val="en-US"/>
                      </w:rPr>
                      <w:t>x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  <w:proofErr w:type="gramEnd"/>
                  </w:p>
                </w:txbxContent>
              </v:textbox>
            </v:shape>
            <v:shape id="_x0000_s1191" type="#_x0000_t202" style="position:absolute;left:1872;top:11916;width:3021;height:400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stroked="f" strokecolor="black [3200]">
              <v:shadow color="#868686"/>
              <v:textbox style="mso-next-textbox:#_x0000_s1191" inset="0,0,0,0">
                <w:txbxContent>
                  <w:p w:rsidR="00C77D24" w:rsidRPr="005F7CE3" w:rsidRDefault="00C77D24" w:rsidP="00C77D24">
                    <w:pPr>
                      <w:jc w:val="center"/>
                    </w:pPr>
                    <w:proofErr w:type="spellStart"/>
                    <w:r w:rsidRPr="005F7CE3">
                      <w:t>изоквант</w:t>
                    </w:r>
                    <w:r>
                      <w:t>а</w:t>
                    </w:r>
                    <w:proofErr w:type="spellEnd"/>
                  </w:p>
                </w:txbxContent>
              </v:textbox>
            </v:shape>
            <v:shape id="_x0000_s1192" type="#_x0000_t32" style="position:absolute;left:2784;top:9864;width:0;height:1311;flip:y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00]" strokeweight="1.5pt">
              <v:shadow color="#868686"/>
            </v:shape>
            <v:shape id="_x0000_s1193" type="#_x0000_t32" style="position:absolute;left:2784;top:11175;width:1482;height: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00]" strokeweight="1.5pt">
              <v:shadow color="#868686"/>
            </v:shape>
            <v:shape id="_x0000_s1194" type="#_x0000_t32" style="position:absolute;left:2784;top:11175;width:0;height:684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00]">
              <v:stroke dashstyle="dash"/>
              <v:shadow color="#868686"/>
            </v:shape>
            <v:shape id="_x0000_s1195" type="#_x0000_t32" style="position:absolute;left:2157;top:11175;width:684;height:1;flip:x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00]">
              <v:stroke dashstyle="dash"/>
              <v:shadow color="#868686"/>
            </v:shape>
            <v:shape id="_x0000_s1200" type="#_x0000_t75" style="position:absolute;left:3973;top:10395;width:920;height:780;mso-position-horizontal-relative:text;mso-position-vertical-relative:text">
              <v:imagedata r:id="rId27" o:title=""/>
            </v:shape>
            <v:shape id="_x0000_s1201" type="#_x0000_t75" style="position:absolute;left:2784;top:9692;width:920;height:780;mso-position-horizontal-relative:text;mso-position-vertical-relative:text">
              <v:imagedata r:id="rId28" o:title=""/>
            </v:shape>
            <w10:wrap type="none"/>
            <w10:anchorlock/>
          </v:group>
          <o:OLEObject Type="Embed" ProgID="Equation.DSMT4" ShapeID="_x0000_s1200" DrawAspect="Content" ObjectID="_1510759617" r:id="rId29"/>
          <o:OLEObject Type="Embed" ProgID="Equation.DSMT4" ShapeID="_x0000_s1201" DrawAspect="Content" ObjectID="_1510759618" r:id="rId30"/>
        </w:pict>
      </w:r>
      <w:r>
        <w:pict>
          <v:group id="_x0000_s1173" editas="canvas" style="width:156.75pt;height:125.9pt;mso-position-horizontal-relative:char;mso-position-vertical-relative:line" coordorigin="1872,9741" coordsize="3135,2518">
            <o:lock v:ext="edit" aspectratio="t"/>
            <v:shape id="_x0000_s1174" type="#_x0000_t75" style="position:absolute;left:1872;top:9741;width:3135;height:2518" o:preferrelative="f">
              <v:fill o:detectmouseclick="t"/>
              <v:path o:extrusionok="t" o:connecttype="none"/>
              <o:lock v:ext="edit" text="t"/>
            </v:shape>
            <v:shape id="_x0000_s1175" type="#_x0000_t32" style="position:absolute;left:2101;top:9750;width:1;height:2109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00]">
              <v:stroke startarrow="open"/>
              <v:shadow color="#868686"/>
            </v:shape>
            <v:shape id="_x0000_s1176" type="#_x0000_t32" style="position:absolute;left:2101;top:11859;width:2621;height:1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00]">
              <v:stroke endarrow="open"/>
              <v:shadow color="#868686"/>
            </v:shape>
            <v:shape id="_x0000_s1177" type="#_x0000_t202" style="position:absolute;left:4494;top:11859;width:456;height:400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stroked="f" strokecolor="black [3200]">
              <v:shadow color="#868686"/>
              <v:textbox inset="0,0,0,0">
                <w:txbxContent>
                  <w:p w:rsidR="00C77D24" w:rsidRPr="002B4A37" w:rsidRDefault="00C77D24" w:rsidP="006270E7">
                    <w:pPr>
                      <w:rPr>
                        <w:lang w:val="en-US"/>
                      </w:rPr>
                    </w:pPr>
                    <w:proofErr w:type="gramStart"/>
                    <w:r w:rsidRPr="002B4A37">
                      <w:rPr>
                        <w:i/>
                        <w:lang w:val="en-US"/>
                      </w:rPr>
                      <w:t>x</w:t>
                    </w:r>
                    <w:r w:rsidRPr="002B4A37">
                      <w:rPr>
                        <w:vertAlign w:val="subscript"/>
                        <w:lang w:val="en-US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178" type="#_x0000_t202" style="position:absolute;left:1872;top:9749;width:456;height:400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stroked="f" strokecolor="black [3200]">
              <v:shadow color="#868686"/>
              <v:textbox inset="0,0,0,0">
                <w:txbxContent>
                  <w:p w:rsidR="00C77D24" w:rsidRPr="002B4A37" w:rsidRDefault="00C77D24" w:rsidP="006270E7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i/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_x0000_s1179" type="#_x0000_t202" style="position:absolute;left:2328;top:11859;width:2280;height:400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stroked="f" strokecolor="black [3200]">
              <v:shadow color="#868686"/>
              <v:textbox inset="0,0,0,0">
                <w:txbxContent>
                  <w:p w:rsidR="00C77D24" w:rsidRPr="005F7CE3" w:rsidRDefault="00C77D24" w:rsidP="006270E7">
                    <w:r w:rsidRPr="005F7CE3">
                      <w:t>крив</w:t>
                    </w:r>
                    <w:r>
                      <w:t>ая</w:t>
                    </w:r>
                    <w:r w:rsidRPr="005F7CE3">
                      <w:t xml:space="preserve"> выпуска</w:t>
                    </w:r>
                  </w:p>
                </w:txbxContent>
              </v:textbox>
            </v:shape>
            <v:shape id="_x0000_s1180" type="#_x0000_t32" style="position:absolute;left:2100;top:10833;width:1140;height:1026;flip:y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00]" strokeweight="1.5pt">
              <v:shadow color="#868686"/>
            </v:shape>
            <v:shape id="_x0000_s1181" type="#_x0000_t32" style="position:absolute;left:3240;top:10833;width:1425;height: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00]" strokeweight="1.5pt">
              <v:shadow color="#868686"/>
            </v:shape>
            <v:shape id="_x0000_s1182" type="#_x0000_t32" style="position:absolute;left:3240;top:10833;width:1;height:102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black [3200]">
              <v:stroke dashstyle="dash"/>
              <v:shadow color="#868686"/>
            </v:shape>
            <v:shape id="_x0000_s1198" type="#_x0000_t75" style="position:absolute;left:2693;top:9750;width:920;height:780;mso-position-horizontal-relative:text;mso-position-vertical-relative:text">
              <v:imagedata r:id="rId31" o:title=""/>
            </v:shape>
            <v:shape id="_x0000_s1199" type="#_x0000_t32" style="position:absolute;left:3153;top:10530;width:87;height:303" o:connectortype="straight"/>
            <w10:wrap type="none"/>
            <w10:anchorlock/>
          </v:group>
          <o:OLEObject Type="Embed" ProgID="Equation.DSMT4" ShapeID="_x0000_s1198" DrawAspect="Content" ObjectID="_1510759619" r:id="rId32"/>
        </w:pict>
      </w:r>
    </w:p>
    <w:p w:rsidR="006270E7" w:rsidRPr="00772693" w:rsidRDefault="006270E7" w:rsidP="006270E7">
      <w:pPr>
        <w:pStyle w:val="a0"/>
      </w:pPr>
      <w:r>
        <w:t>Если оба ресурса расходуются полностью (оптимальные затраты, без остатков сырья)</w:t>
      </w:r>
      <w:r w:rsidR="008F3103">
        <w:t>, то</w:t>
      </w:r>
      <w:r>
        <w:t>:</w:t>
      </w:r>
    </w:p>
    <w:p w:rsidR="006270E7" w:rsidRDefault="006270E7" w:rsidP="006270E7">
      <w:pPr>
        <w:pStyle w:val="a0"/>
        <w:ind w:left="709" w:firstLine="0"/>
        <w:jc w:val="center"/>
        <w:rPr>
          <w:i/>
          <w:position w:val="-34"/>
        </w:rPr>
      </w:pPr>
      <w:r w:rsidRPr="00772693">
        <w:rPr>
          <w:i/>
          <w:position w:val="-34"/>
          <w:lang w:val="en-US"/>
        </w:rPr>
        <w:object w:dxaOrig="1340" w:dyaOrig="780">
          <v:shape id="_x0000_i1042" type="#_x0000_t75" style="width:66.65pt;height:39.2pt" o:ole="">
            <v:imagedata r:id="rId33" o:title=""/>
          </v:shape>
          <o:OLEObject Type="Embed" ProgID="Equation.DSMT4" ShapeID="_x0000_i1042" DrawAspect="Content" ObjectID="_1510759520" r:id="rId34"/>
        </w:object>
      </w:r>
      <w:r w:rsidRPr="00210C4B">
        <w:t>,</w:t>
      </w:r>
      <w:r w:rsidRPr="00772693">
        <w:rPr>
          <w:i/>
          <w:position w:val="-34"/>
          <w:lang w:val="en-US"/>
        </w:rPr>
        <w:object w:dxaOrig="1120" w:dyaOrig="780">
          <v:shape id="_x0000_i1043" type="#_x0000_t75" style="width:56.4pt;height:39.2pt" o:ole="">
            <v:imagedata r:id="rId35" o:title=""/>
          </v:shape>
          <o:OLEObject Type="Embed" ProgID="Equation.DSMT4" ShapeID="_x0000_i1043" DrawAspect="Content" ObjectID="_1510759521" r:id="rId36"/>
        </w:object>
      </w:r>
    </w:p>
    <w:p w:rsidR="002840F0" w:rsidRPr="002840F0" w:rsidRDefault="002840F0" w:rsidP="002840F0">
      <w:pPr>
        <w:pStyle w:val="a0"/>
      </w:pPr>
      <w:r>
        <w:t>Основные характеристики:</w:t>
      </w:r>
    </w:p>
    <w:p w:rsidR="006270E7" w:rsidRPr="001F57A7" w:rsidRDefault="002840F0" w:rsidP="006270E7">
      <w:pPr>
        <w:pStyle w:val="a0"/>
        <w:ind w:left="709" w:firstLine="0"/>
        <w:jc w:val="center"/>
      </w:pPr>
      <w:r w:rsidRPr="001F57A7">
        <w:rPr>
          <w:position w:val="-76"/>
          <w:lang w:val="en-US"/>
        </w:rPr>
        <w:object w:dxaOrig="2439" w:dyaOrig="1660">
          <v:shape id="_x0000_i1044" type="#_x0000_t75" style="width:121.95pt;height:83.3pt" o:ole="">
            <v:imagedata r:id="rId37" o:title=""/>
          </v:shape>
          <o:OLEObject Type="Embed" ProgID="Equation.DSMT4" ShapeID="_x0000_i1044" DrawAspect="Content" ObjectID="_1510759522" r:id="rId38"/>
        </w:object>
      </w:r>
      <w:r w:rsidR="006270E7" w:rsidRPr="001F57A7">
        <w:t xml:space="preserve">, </w:t>
      </w:r>
      <w:r w:rsidRPr="002840F0">
        <w:rPr>
          <w:position w:val="-76"/>
          <w:lang w:val="en-US"/>
        </w:rPr>
        <w:object w:dxaOrig="2280" w:dyaOrig="1660">
          <v:shape id="_x0000_i1045" type="#_x0000_t75" style="width:113.9pt;height:83.3pt" o:ole="">
            <v:imagedata r:id="rId39" o:title=""/>
          </v:shape>
          <o:OLEObject Type="Embed" ProgID="Equation.DSMT4" ShapeID="_x0000_i1045" DrawAspect="Content" ObjectID="_1510759523" r:id="rId40"/>
        </w:object>
      </w:r>
      <w:r w:rsidR="006270E7" w:rsidRPr="001F57A7">
        <w:t>,</w:t>
      </w:r>
      <w:r w:rsidR="006270E7">
        <w:t xml:space="preserve"> </w:t>
      </w:r>
      <w:r w:rsidRPr="002840F0">
        <w:rPr>
          <w:i/>
          <w:position w:val="-76"/>
          <w:lang w:val="en-US"/>
        </w:rPr>
        <w:object w:dxaOrig="2060" w:dyaOrig="1660">
          <v:shape id="_x0000_i1046" type="#_x0000_t75" style="width:102.65pt;height:82.75pt" o:ole="">
            <v:imagedata r:id="rId41" o:title=""/>
          </v:shape>
          <o:OLEObject Type="Embed" ProgID="Equation.DSMT4" ShapeID="_x0000_i1046" DrawAspect="Content" ObjectID="_1510759524" r:id="rId42"/>
        </w:object>
      </w:r>
    </w:p>
    <w:p w:rsidR="006270E7" w:rsidRPr="001F57A7" w:rsidRDefault="002840F0" w:rsidP="006270E7">
      <w:pPr>
        <w:pStyle w:val="a0"/>
        <w:ind w:left="709" w:firstLine="0"/>
        <w:jc w:val="center"/>
      </w:pPr>
      <w:r w:rsidRPr="001F57A7">
        <w:rPr>
          <w:position w:val="-76"/>
          <w:lang w:val="en-US"/>
        </w:rPr>
        <w:object w:dxaOrig="2500" w:dyaOrig="1660">
          <v:shape id="_x0000_i1047" type="#_x0000_t75" style="width:124.65pt;height:83.3pt" o:ole="">
            <v:imagedata r:id="rId43" o:title=""/>
          </v:shape>
          <o:OLEObject Type="Embed" ProgID="Equation.DSMT4" ShapeID="_x0000_i1047" DrawAspect="Content" ObjectID="_1510759525" r:id="rId44"/>
        </w:object>
      </w:r>
      <w:r w:rsidR="006270E7" w:rsidRPr="001F57A7">
        <w:t xml:space="preserve">, </w:t>
      </w:r>
      <w:r w:rsidRPr="002840F0">
        <w:rPr>
          <w:position w:val="-76"/>
          <w:lang w:val="en-US"/>
        </w:rPr>
        <w:object w:dxaOrig="2360" w:dyaOrig="1660">
          <v:shape id="_x0000_i1048" type="#_x0000_t75" style="width:117.65pt;height:83.3pt" o:ole="">
            <v:imagedata r:id="rId45" o:title=""/>
          </v:shape>
          <o:OLEObject Type="Embed" ProgID="Equation.DSMT4" ShapeID="_x0000_i1048" DrawAspect="Content" ObjectID="_1510759526" r:id="rId46"/>
        </w:object>
      </w:r>
      <w:r w:rsidR="006270E7" w:rsidRPr="001F57A7">
        <w:t>,</w:t>
      </w:r>
      <w:r w:rsidR="006270E7">
        <w:t xml:space="preserve"> </w:t>
      </w:r>
      <w:r w:rsidRPr="002840F0">
        <w:rPr>
          <w:i/>
          <w:position w:val="-76"/>
          <w:lang w:val="en-US"/>
        </w:rPr>
        <w:object w:dxaOrig="2100" w:dyaOrig="1660">
          <v:shape id="_x0000_i1049" type="#_x0000_t75" style="width:104.8pt;height:82.75pt" o:ole="">
            <v:imagedata r:id="rId47" o:title=""/>
          </v:shape>
          <o:OLEObject Type="Embed" ProgID="Equation.DSMT4" ShapeID="_x0000_i1049" DrawAspect="Content" ObjectID="_1510759527" r:id="rId48"/>
        </w:object>
      </w:r>
    </w:p>
    <w:p w:rsidR="006270E7" w:rsidRPr="00190EDC" w:rsidRDefault="006270E7" w:rsidP="006270E7">
      <w:pPr>
        <w:pStyle w:val="aff6"/>
        <w:spacing w:before="0" w:beforeAutospacing="0" w:after="0" w:afterAutospacing="0"/>
        <w:ind w:right="-286" w:firstLine="851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 w:rsidRPr="00190EDC">
        <w:rPr>
          <w:sz w:val="28"/>
          <w:szCs w:val="28"/>
        </w:rPr>
        <w:t xml:space="preserve"> = 1</w:t>
      </w:r>
    </w:p>
    <w:p w:rsidR="006270E7" w:rsidRDefault="006270E7" w:rsidP="006270E7">
      <w:pPr>
        <w:pStyle w:val="aff6"/>
        <w:spacing w:before="0" w:beforeAutospacing="0" w:after="0" w:afterAutospacing="0"/>
        <w:ind w:right="-286" w:firstLine="851"/>
        <w:jc w:val="both"/>
        <w:rPr>
          <w:sz w:val="28"/>
          <w:szCs w:val="28"/>
        </w:rPr>
      </w:pPr>
      <w:r w:rsidRPr="00190EDC">
        <w:rPr>
          <w:position w:val="-12"/>
          <w:sz w:val="28"/>
          <w:szCs w:val="28"/>
        </w:rPr>
        <w:object w:dxaOrig="1420" w:dyaOrig="380">
          <v:shape id="_x0000_i1050" type="#_x0000_t75" style="width:71.45pt;height:18.8pt" o:ole="">
            <v:imagedata r:id="rId49" o:title=""/>
          </v:shape>
          <o:OLEObject Type="Embed" ProgID="Equation.DSMT4" ShapeID="_x0000_i1050" DrawAspect="Content" ObjectID="_1510759528" r:id="rId50"/>
        </w:object>
      </w:r>
      <w:r w:rsidRPr="006306D4">
        <w:rPr>
          <w:sz w:val="28"/>
          <w:szCs w:val="28"/>
        </w:rPr>
        <w:t xml:space="preserve"> (деление на 0), т.е. один ресурс нельзя заменить другим.</w:t>
      </w:r>
    </w:p>
    <w:p w:rsidR="00085831" w:rsidRDefault="00085831" w:rsidP="006270E7">
      <w:pPr>
        <w:pStyle w:val="2"/>
        <w:spacing w:before="240" w:after="60"/>
      </w:pPr>
      <w:r w:rsidRPr="003E4629">
        <w:t>Линейная производственная функция</w:t>
      </w:r>
    </w:p>
    <w:p w:rsidR="00085831" w:rsidRPr="00452046" w:rsidRDefault="00085831" w:rsidP="00085831">
      <w:pPr>
        <w:pStyle w:val="a0"/>
      </w:pPr>
      <w:r w:rsidRPr="00446AA4">
        <w:rPr>
          <w:szCs w:val="28"/>
        </w:rPr>
        <w:t>Строится в случаях, когда объем выпуска пропорционален затратам</w:t>
      </w:r>
      <w:r>
        <w:rPr>
          <w:szCs w:val="28"/>
        </w:rPr>
        <w:t>:</w:t>
      </w:r>
    </w:p>
    <w:p w:rsidR="00085831" w:rsidRPr="00452046" w:rsidRDefault="00085831" w:rsidP="00085831">
      <w:pPr>
        <w:pStyle w:val="a0"/>
        <w:ind w:left="709" w:firstLine="0"/>
        <w:jc w:val="center"/>
        <w:rPr>
          <w:i/>
        </w:rPr>
      </w:pPr>
      <w:r w:rsidRPr="00CB12F0">
        <w:rPr>
          <w:i/>
          <w:position w:val="-12"/>
          <w:lang w:val="en-US"/>
        </w:rPr>
        <w:object w:dxaOrig="2200" w:dyaOrig="380">
          <v:shape id="_x0000_i1051" type="#_x0000_t75" style="width:110.15pt;height:18.8pt" o:ole="">
            <v:imagedata r:id="rId51" o:title=""/>
          </v:shape>
          <o:OLEObject Type="Embed" ProgID="Equation.DSMT4" ShapeID="_x0000_i1051" DrawAspect="Content" ObjectID="_1510759529" r:id="rId52"/>
        </w:object>
      </w:r>
    </w:p>
    <w:p w:rsidR="00085831" w:rsidRDefault="00C77D24" w:rsidP="00085831">
      <w:pPr>
        <w:pStyle w:val="a0"/>
      </w:pPr>
      <w:r>
        <w:lastRenderedPageBreak/>
        <w:t>И</w:t>
      </w:r>
      <w:r w:rsidR="00085831">
        <w:t xml:space="preserve">спользуется, когда два ресурса </w:t>
      </w:r>
      <w:r w:rsidR="00085831" w:rsidRPr="00C77D24">
        <w:rPr>
          <w:b/>
        </w:rPr>
        <w:t>свободно заменяемы</w:t>
      </w:r>
      <w:r w:rsidR="00085831">
        <w:t xml:space="preserve"> между собой, или для приближенного описания производственного процесса.</w:t>
      </w:r>
    </w:p>
    <w:p w:rsidR="00085831" w:rsidRPr="006A7A83" w:rsidRDefault="00085831" w:rsidP="00085831">
      <w:pPr>
        <w:pStyle w:val="a0"/>
        <w:rPr>
          <w:sz w:val="24"/>
        </w:rPr>
      </w:pPr>
      <w:r w:rsidRPr="006A7A83">
        <w:rPr>
          <w:sz w:val="24"/>
          <w:u w:val="single"/>
        </w:rPr>
        <w:t>Пример</w:t>
      </w:r>
      <w:proofErr w:type="gramStart"/>
      <w:r w:rsidRPr="006A7A83">
        <w:rPr>
          <w:sz w:val="24"/>
        </w:rPr>
        <w:t xml:space="preserve"> У</w:t>
      </w:r>
      <w:proofErr w:type="gramEnd"/>
      <w:r w:rsidRPr="006A7A83">
        <w:rPr>
          <w:sz w:val="24"/>
        </w:rPr>
        <w:t xml:space="preserve"> фирмы имеется два завода, производящих одинаковую продукцию. Если </w:t>
      </w:r>
      <w:r w:rsidRPr="006A7A83">
        <w:rPr>
          <w:sz w:val="24"/>
          <w:lang w:val="en-US"/>
        </w:rPr>
        <w:t>x</w:t>
      </w:r>
      <w:r w:rsidRPr="006A7A83">
        <w:rPr>
          <w:sz w:val="24"/>
          <w:vertAlign w:val="subscript"/>
        </w:rPr>
        <w:t>1</w:t>
      </w:r>
      <w:r w:rsidRPr="006A7A83">
        <w:rPr>
          <w:sz w:val="24"/>
        </w:rPr>
        <w:t xml:space="preserve"> – производственные мощности 1-го завода, а </w:t>
      </w:r>
      <w:r w:rsidRPr="006A7A83">
        <w:rPr>
          <w:sz w:val="24"/>
          <w:lang w:val="en-US"/>
        </w:rPr>
        <w:t>x</w:t>
      </w:r>
      <w:r w:rsidRPr="006A7A83">
        <w:rPr>
          <w:sz w:val="24"/>
          <w:vertAlign w:val="subscript"/>
        </w:rPr>
        <w:t>2</w:t>
      </w:r>
      <w:r w:rsidRPr="006A7A83">
        <w:rPr>
          <w:sz w:val="24"/>
        </w:rPr>
        <w:t xml:space="preserve"> – производственные мощности 2-го завода, то можно использовать линейную производственную функцию.</w:t>
      </w:r>
    </w:p>
    <w:p w:rsidR="00085831" w:rsidRPr="006A7A83" w:rsidRDefault="00085831" w:rsidP="00085831">
      <w:pPr>
        <w:pStyle w:val="a0"/>
      </w:pPr>
      <w:proofErr w:type="spellStart"/>
      <w:r>
        <w:t>Изокванты</w:t>
      </w:r>
      <w:proofErr w:type="spellEnd"/>
      <w:r>
        <w:t xml:space="preserve"> и кривые выпуска – прямые линии.</w:t>
      </w:r>
    </w:p>
    <w:p w:rsidR="00085831" w:rsidRDefault="00085831" w:rsidP="00085831">
      <w:pPr>
        <w:pStyle w:val="aff6"/>
        <w:spacing w:before="0" w:beforeAutospacing="0" w:after="0" w:afterAutospacing="0"/>
        <w:ind w:right="-286" w:firstLine="851"/>
        <w:jc w:val="both"/>
        <w:rPr>
          <w:sz w:val="28"/>
          <w:szCs w:val="28"/>
        </w:rPr>
      </w:pPr>
      <w:r w:rsidRPr="00CB12F0">
        <w:rPr>
          <w:position w:val="-34"/>
          <w:sz w:val="28"/>
          <w:szCs w:val="28"/>
        </w:rPr>
        <w:object w:dxaOrig="2360" w:dyaOrig="780">
          <v:shape id="_x0000_i1052" type="#_x0000_t75" style="width:117.65pt;height:39.2pt" o:ole="">
            <v:imagedata r:id="rId53" o:title=""/>
          </v:shape>
          <o:OLEObject Type="Embed" ProgID="Equation.DSMT4" ShapeID="_x0000_i1052" DrawAspect="Content" ObjectID="_1510759530" r:id="rId54"/>
        </w:object>
      </w:r>
      <w:r>
        <w:rPr>
          <w:sz w:val="28"/>
          <w:szCs w:val="28"/>
        </w:rPr>
        <w:t xml:space="preserve">, </w:t>
      </w:r>
      <w:r w:rsidRPr="00CB12F0">
        <w:rPr>
          <w:position w:val="-34"/>
          <w:sz w:val="28"/>
          <w:szCs w:val="28"/>
        </w:rPr>
        <w:object w:dxaOrig="2400" w:dyaOrig="780">
          <v:shape id="_x0000_i1053" type="#_x0000_t75" style="width:119.8pt;height:39.2pt" o:ole="">
            <v:imagedata r:id="rId55" o:title=""/>
          </v:shape>
          <o:OLEObject Type="Embed" ProgID="Equation.DSMT4" ShapeID="_x0000_i1053" DrawAspect="Content" ObjectID="_1510759531" r:id="rId56"/>
        </w:object>
      </w:r>
      <w:r>
        <w:rPr>
          <w:sz w:val="28"/>
          <w:szCs w:val="28"/>
        </w:rPr>
        <w:t>;</w:t>
      </w:r>
    </w:p>
    <w:p w:rsidR="00085831" w:rsidRDefault="00085831" w:rsidP="00085831">
      <w:pPr>
        <w:pStyle w:val="aff6"/>
        <w:spacing w:before="0" w:beforeAutospacing="0" w:after="0" w:afterAutospacing="0"/>
        <w:ind w:right="-286" w:firstLine="851"/>
        <w:jc w:val="both"/>
        <w:rPr>
          <w:sz w:val="28"/>
          <w:szCs w:val="28"/>
        </w:rPr>
      </w:pPr>
      <w:r w:rsidRPr="00CB12F0">
        <w:rPr>
          <w:position w:val="-12"/>
          <w:sz w:val="28"/>
          <w:szCs w:val="28"/>
        </w:rPr>
        <w:object w:dxaOrig="900" w:dyaOrig="380">
          <v:shape id="_x0000_i1054" type="#_x0000_t75" style="width:45.15pt;height:18.8pt" o:ole="">
            <v:imagedata r:id="rId57" o:title=""/>
          </v:shape>
          <o:OLEObject Type="Embed" ProgID="Equation.DSMT4" ShapeID="_x0000_i1054" DrawAspect="Content" ObjectID="_1510759532" r:id="rId58"/>
        </w:object>
      </w:r>
      <w:r>
        <w:rPr>
          <w:sz w:val="28"/>
          <w:szCs w:val="28"/>
        </w:rPr>
        <w:t xml:space="preserve">, </w:t>
      </w:r>
      <w:r w:rsidRPr="00CB12F0">
        <w:rPr>
          <w:position w:val="-12"/>
          <w:sz w:val="28"/>
          <w:szCs w:val="28"/>
        </w:rPr>
        <w:object w:dxaOrig="980" w:dyaOrig="380">
          <v:shape id="_x0000_i1055" type="#_x0000_t75" style="width:48.9pt;height:18.8pt" o:ole="">
            <v:imagedata r:id="rId59" o:title=""/>
          </v:shape>
          <o:OLEObject Type="Embed" ProgID="Equation.DSMT4" ShapeID="_x0000_i1055" DrawAspect="Content" ObjectID="_1510759533" r:id="rId60"/>
        </w:object>
      </w:r>
      <w:r>
        <w:rPr>
          <w:sz w:val="28"/>
          <w:szCs w:val="28"/>
        </w:rPr>
        <w:t>;</w:t>
      </w:r>
    </w:p>
    <w:p w:rsidR="00085831" w:rsidRPr="00167E71" w:rsidRDefault="00085831" w:rsidP="00085831">
      <w:pPr>
        <w:pStyle w:val="aff6"/>
        <w:spacing w:before="0" w:beforeAutospacing="0" w:after="0" w:afterAutospacing="0"/>
        <w:ind w:right="-286" w:firstLine="851"/>
        <w:jc w:val="both"/>
        <w:rPr>
          <w:sz w:val="28"/>
          <w:szCs w:val="28"/>
        </w:rPr>
      </w:pPr>
      <w:r w:rsidRPr="00CB12F0">
        <w:rPr>
          <w:position w:val="-34"/>
          <w:sz w:val="28"/>
          <w:szCs w:val="28"/>
        </w:rPr>
        <w:object w:dxaOrig="2380" w:dyaOrig="780">
          <v:shape id="_x0000_i1056" type="#_x0000_t75" style="width:119.3pt;height:39.2pt" o:ole="">
            <v:imagedata r:id="rId61" o:title=""/>
          </v:shape>
          <o:OLEObject Type="Embed" ProgID="Equation.DSMT4" ShapeID="_x0000_i1056" DrawAspect="Content" ObjectID="_1510759534" r:id="rId62"/>
        </w:object>
      </w:r>
      <w:r>
        <w:rPr>
          <w:sz w:val="28"/>
          <w:szCs w:val="28"/>
        </w:rPr>
        <w:t xml:space="preserve">, </w:t>
      </w:r>
      <w:r w:rsidRPr="00CB12F0">
        <w:rPr>
          <w:position w:val="-34"/>
          <w:sz w:val="28"/>
          <w:szCs w:val="28"/>
        </w:rPr>
        <w:object w:dxaOrig="2420" w:dyaOrig="780">
          <v:shape id="_x0000_i1057" type="#_x0000_t75" style="width:120.9pt;height:39.2pt" o:ole="">
            <v:imagedata r:id="rId63" o:title=""/>
          </v:shape>
          <o:OLEObject Type="Embed" ProgID="Equation.DSMT4" ShapeID="_x0000_i1057" DrawAspect="Content" ObjectID="_1510759535" r:id="rId64"/>
        </w:object>
      </w:r>
      <w:r>
        <w:rPr>
          <w:sz w:val="28"/>
          <w:szCs w:val="28"/>
        </w:rPr>
        <w:t xml:space="preserve">, </w:t>
      </w:r>
      <w:r w:rsidRPr="00CB12F0">
        <w:rPr>
          <w:position w:val="-34"/>
          <w:sz w:val="28"/>
          <w:szCs w:val="28"/>
        </w:rPr>
        <w:object w:dxaOrig="2299" w:dyaOrig="780">
          <v:shape id="_x0000_i1058" type="#_x0000_t75" style="width:115pt;height:39.2pt" o:ole="">
            <v:imagedata r:id="rId65" o:title=""/>
          </v:shape>
          <o:OLEObject Type="Embed" ProgID="Equation.DSMT4" ShapeID="_x0000_i1058" DrawAspect="Content" ObjectID="_1510759536" r:id="rId66"/>
        </w:object>
      </w:r>
      <w:r>
        <w:rPr>
          <w:sz w:val="28"/>
          <w:szCs w:val="28"/>
        </w:rPr>
        <w:t xml:space="preserve">, </w:t>
      </w:r>
    </w:p>
    <w:p w:rsidR="00085831" w:rsidRPr="00167E71" w:rsidRDefault="00085831" w:rsidP="00085831">
      <w:pPr>
        <w:pStyle w:val="aff6"/>
        <w:spacing w:before="0" w:beforeAutospacing="0" w:after="0" w:afterAutospacing="0"/>
        <w:ind w:right="-286" w:firstLine="851"/>
        <w:jc w:val="both"/>
      </w:pPr>
      <w:r w:rsidRPr="0029428E">
        <w:rPr>
          <w:position w:val="-34"/>
        </w:rPr>
        <w:object w:dxaOrig="1400" w:dyaOrig="780">
          <v:shape id="_x0000_i1059" type="#_x0000_t75" style="width:69.85pt;height:39.2pt" o:ole="">
            <v:imagedata r:id="rId67" o:title=""/>
          </v:shape>
          <o:OLEObject Type="Embed" ProgID="Equation.DSMT4" ShapeID="_x0000_i1059" DrawAspect="Content" ObjectID="_1510759537" r:id="rId68"/>
        </w:object>
      </w:r>
    </w:p>
    <w:p w:rsidR="00085831" w:rsidRPr="00000622" w:rsidRDefault="00085831" w:rsidP="00840E26">
      <w:pPr>
        <w:pStyle w:val="a0"/>
      </w:pPr>
      <w:r w:rsidRPr="00446AA4">
        <w:t xml:space="preserve">Таким образом, коэффициенты </w:t>
      </w:r>
      <w:r w:rsidRPr="00000622">
        <w:rPr>
          <w:position w:val="-12"/>
        </w:rPr>
        <w:object w:dxaOrig="279" w:dyaOrig="380">
          <v:shape id="_x0000_i1060" type="#_x0000_t75" style="width:14.5pt;height:18.8pt" o:ole="">
            <v:imagedata r:id="rId69" o:title=""/>
          </v:shape>
          <o:OLEObject Type="Embed" ProgID="Equation.DSMT4" ShapeID="_x0000_i1060" DrawAspect="Content" ObjectID="_1510759538" r:id="rId70"/>
        </w:object>
      </w:r>
      <w:r>
        <w:t xml:space="preserve"> </w:t>
      </w:r>
      <w:r w:rsidRPr="00446AA4">
        <w:t xml:space="preserve">и </w:t>
      </w:r>
      <w:r w:rsidRPr="00000622">
        <w:rPr>
          <w:position w:val="-12"/>
        </w:rPr>
        <w:object w:dxaOrig="320" w:dyaOrig="380">
          <v:shape id="_x0000_i1061" type="#_x0000_t75" style="width:15.6pt;height:18.8pt" o:ole="">
            <v:imagedata r:id="rId71" o:title=""/>
          </v:shape>
          <o:OLEObject Type="Embed" ProgID="Equation.DSMT4" ShapeID="_x0000_i1061" DrawAspect="Content" ObjectID="_1510759539" r:id="rId72"/>
        </w:object>
      </w:r>
      <w:r w:rsidRPr="00446AA4">
        <w:t xml:space="preserve"> имеют смысл предельных производительностей</w:t>
      </w:r>
      <w:r>
        <w:t>.</w:t>
      </w:r>
    </w:p>
    <w:p w:rsidR="00085831" w:rsidRPr="006306D4" w:rsidRDefault="006270E7" w:rsidP="006270E7">
      <w:pPr>
        <w:pStyle w:val="2"/>
        <w:spacing w:before="240" w:after="60"/>
      </w:pPr>
      <w:r>
        <w:t>Ф</w:t>
      </w:r>
      <w:r w:rsidRPr="0071034C">
        <w:t xml:space="preserve">ункция </w:t>
      </w:r>
      <w:proofErr w:type="spellStart"/>
      <w:r w:rsidRPr="0071034C">
        <w:t>Кобба-Дугласа</w:t>
      </w:r>
      <w:proofErr w:type="spellEnd"/>
    </w:p>
    <w:p w:rsidR="00085831" w:rsidRPr="006270E7" w:rsidRDefault="006270E7" w:rsidP="006270E7">
      <w:pPr>
        <w:pStyle w:val="a0"/>
        <w:spacing w:line="240" w:lineRule="auto"/>
        <w:ind w:left="709" w:firstLine="0"/>
      </w:pPr>
      <w:r>
        <w:t>Наиболее известная производственная функция:</w:t>
      </w:r>
    </w:p>
    <w:p w:rsidR="00085831" w:rsidRPr="00BE522A" w:rsidRDefault="00085831" w:rsidP="00085831">
      <w:pPr>
        <w:pStyle w:val="a0"/>
        <w:jc w:val="center"/>
      </w:pPr>
      <w:r w:rsidRPr="00BE522A">
        <w:rPr>
          <w:i/>
          <w:lang w:val="en-US"/>
        </w:rPr>
        <w:t>Q</w:t>
      </w:r>
      <w:r w:rsidRPr="00BE522A">
        <w:t xml:space="preserve"> = </w:t>
      </w:r>
      <w:proofErr w:type="spellStart"/>
      <w:r w:rsidRPr="00BE522A">
        <w:rPr>
          <w:i/>
          <w:lang w:val="en-US"/>
        </w:rPr>
        <w:t>AK</w:t>
      </w:r>
      <w:r w:rsidRPr="00BE522A">
        <w:rPr>
          <w:i/>
          <w:vertAlign w:val="superscript"/>
          <w:lang w:val="en-US"/>
        </w:rPr>
        <w:t>α</w:t>
      </w:r>
      <w:r w:rsidRPr="00BE522A">
        <w:rPr>
          <w:i/>
          <w:lang w:val="en-US"/>
        </w:rPr>
        <w:t>L</w:t>
      </w:r>
      <w:r w:rsidRPr="00BE522A">
        <w:rPr>
          <w:i/>
          <w:vertAlign w:val="superscript"/>
          <w:lang w:val="en-US"/>
        </w:rPr>
        <w:t>β</w:t>
      </w:r>
      <w:proofErr w:type="spellEnd"/>
    </w:p>
    <w:p w:rsidR="00085831" w:rsidRPr="005F7740" w:rsidRDefault="00085831" w:rsidP="00085831">
      <w:pPr>
        <w:pStyle w:val="a0"/>
        <w:ind w:firstLine="0"/>
        <w:rPr>
          <w:szCs w:val="28"/>
        </w:rPr>
      </w:pPr>
      <w:r w:rsidRPr="005F7740">
        <w:rPr>
          <w:i/>
          <w:szCs w:val="28"/>
          <w:lang w:val="en-US"/>
        </w:rPr>
        <w:t>Q</w:t>
      </w:r>
      <w:r w:rsidRPr="005F7740">
        <w:rPr>
          <w:i/>
          <w:szCs w:val="28"/>
        </w:rPr>
        <w:t xml:space="preserve"> –</w:t>
      </w:r>
      <w:r w:rsidRPr="005F7740">
        <w:rPr>
          <w:szCs w:val="28"/>
        </w:rPr>
        <w:t xml:space="preserve"> </w:t>
      </w:r>
      <w:proofErr w:type="gramStart"/>
      <w:r w:rsidRPr="005F7740">
        <w:rPr>
          <w:szCs w:val="28"/>
        </w:rPr>
        <w:t>объем</w:t>
      </w:r>
      <w:proofErr w:type="gramEnd"/>
      <w:r w:rsidRPr="005F7740">
        <w:rPr>
          <w:szCs w:val="28"/>
        </w:rPr>
        <w:t xml:space="preserve"> производства;</w:t>
      </w:r>
    </w:p>
    <w:p w:rsidR="00085831" w:rsidRPr="00D41019" w:rsidRDefault="00085831" w:rsidP="00085831">
      <w:pPr>
        <w:pStyle w:val="a0"/>
        <w:ind w:firstLine="0"/>
        <w:rPr>
          <w:szCs w:val="28"/>
        </w:rPr>
      </w:pPr>
      <w:r w:rsidRPr="005F7740">
        <w:rPr>
          <w:i/>
          <w:szCs w:val="28"/>
          <w:lang w:val="en-US"/>
        </w:rPr>
        <w:t>K</w:t>
      </w:r>
      <w:r w:rsidRPr="005F7740">
        <w:rPr>
          <w:szCs w:val="28"/>
        </w:rPr>
        <w:t xml:space="preserve"> – </w:t>
      </w:r>
      <w:proofErr w:type="gramStart"/>
      <w:r w:rsidRPr="005F7740">
        <w:rPr>
          <w:szCs w:val="28"/>
        </w:rPr>
        <w:t>капитал</w:t>
      </w:r>
      <w:proofErr w:type="gramEnd"/>
      <w:r w:rsidRPr="005F7740">
        <w:rPr>
          <w:szCs w:val="28"/>
        </w:rPr>
        <w:t xml:space="preserve"> (все материальные затраты);</w:t>
      </w:r>
    </w:p>
    <w:p w:rsidR="00085831" w:rsidRDefault="00085831" w:rsidP="00085831">
      <w:pPr>
        <w:pStyle w:val="a0"/>
        <w:ind w:firstLine="0"/>
        <w:rPr>
          <w:szCs w:val="28"/>
        </w:rPr>
      </w:pPr>
      <w:r w:rsidRPr="005F7740">
        <w:rPr>
          <w:i/>
          <w:szCs w:val="28"/>
          <w:lang w:val="en-US"/>
        </w:rPr>
        <w:t>L</w:t>
      </w:r>
      <w:r w:rsidRPr="00167E71">
        <w:rPr>
          <w:szCs w:val="28"/>
        </w:rPr>
        <w:t xml:space="preserve"> – </w:t>
      </w:r>
      <w:proofErr w:type="gramStart"/>
      <w:r w:rsidRPr="005F7740">
        <w:rPr>
          <w:szCs w:val="28"/>
        </w:rPr>
        <w:t>труд</w:t>
      </w:r>
      <w:proofErr w:type="gramEnd"/>
      <w:r w:rsidRPr="005F7740">
        <w:rPr>
          <w:szCs w:val="28"/>
        </w:rPr>
        <w:t xml:space="preserve"> (нематериальные затраты)</w:t>
      </w:r>
      <w:r>
        <w:rPr>
          <w:szCs w:val="28"/>
        </w:rPr>
        <w:t>;</w:t>
      </w:r>
    </w:p>
    <w:p w:rsidR="00085831" w:rsidRPr="00D41019" w:rsidRDefault="00085831" w:rsidP="00085831">
      <w:pPr>
        <w:pStyle w:val="a0"/>
        <w:ind w:firstLine="0"/>
        <w:rPr>
          <w:szCs w:val="28"/>
        </w:rPr>
      </w:pPr>
      <w:proofErr w:type="gramStart"/>
      <w:r w:rsidRPr="00D41019">
        <w:rPr>
          <w:i/>
          <w:szCs w:val="28"/>
          <w:lang w:val="en-US"/>
        </w:rPr>
        <w:t>A</w:t>
      </w:r>
      <w:r w:rsidRPr="00D41019">
        <w:rPr>
          <w:i/>
          <w:szCs w:val="28"/>
        </w:rPr>
        <w:t xml:space="preserve">, </w:t>
      </w:r>
      <w:r w:rsidRPr="00D41019">
        <w:rPr>
          <w:i/>
          <w:szCs w:val="28"/>
          <w:lang w:val="en-US"/>
        </w:rPr>
        <w:t>α</w:t>
      </w:r>
      <w:r w:rsidRPr="00D41019">
        <w:rPr>
          <w:i/>
          <w:szCs w:val="28"/>
        </w:rPr>
        <w:t xml:space="preserve">, </w:t>
      </w:r>
      <w:r w:rsidRPr="00D41019">
        <w:rPr>
          <w:i/>
          <w:szCs w:val="28"/>
          <w:lang w:val="en-US"/>
        </w:rPr>
        <w:t>β</w:t>
      </w:r>
      <w:r w:rsidRPr="00D41019">
        <w:rPr>
          <w:szCs w:val="28"/>
        </w:rPr>
        <w:t xml:space="preserve"> – </w:t>
      </w:r>
      <w:r>
        <w:rPr>
          <w:szCs w:val="28"/>
        </w:rPr>
        <w:t>параметры модели.</w:t>
      </w:r>
      <w:proofErr w:type="gramEnd"/>
    </w:p>
    <w:p w:rsidR="00085831" w:rsidRPr="005626E5" w:rsidRDefault="00085831" w:rsidP="00085831">
      <w:pPr>
        <w:pStyle w:val="a0"/>
      </w:pPr>
    </w:p>
    <w:p w:rsidR="00085831" w:rsidRDefault="00085831" w:rsidP="00085831">
      <w:pPr>
        <w:pStyle w:val="a0"/>
        <w:ind w:firstLine="0"/>
      </w:pPr>
      <w:r>
        <w:t>Средняя производительность:</w:t>
      </w:r>
    </w:p>
    <w:p w:rsidR="00085831" w:rsidRDefault="00085831" w:rsidP="00085831">
      <w:pPr>
        <w:pStyle w:val="a0"/>
      </w:pPr>
      <w:r w:rsidRPr="008B6982">
        <w:rPr>
          <w:position w:val="-12"/>
        </w:rPr>
        <w:object w:dxaOrig="1719" w:dyaOrig="440">
          <v:shape id="_x0000_i1062" type="#_x0000_t75" style="width:85.95pt;height:21.5pt" o:ole="">
            <v:imagedata r:id="rId73" o:title=""/>
          </v:shape>
          <o:OLEObject Type="Embed" ProgID="Equation.DSMT4" ShapeID="_x0000_i1062" DrawAspect="Content" ObjectID="_1510759540" r:id="rId74"/>
        </w:object>
      </w:r>
      <w:r w:rsidRPr="00446AA4">
        <w:t xml:space="preserve"> </w:t>
      </w:r>
      <w:r>
        <w:t>–</w:t>
      </w:r>
      <w:r w:rsidRPr="00446AA4">
        <w:t xml:space="preserve"> </w:t>
      </w:r>
      <w:r w:rsidRPr="00446AA4">
        <w:rPr>
          <w:i/>
          <w:iCs/>
        </w:rPr>
        <w:t>капиталоотдач</w:t>
      </w:r>
      <w:r>
        <w:rPr>
          <w:i/>
          <w:iCs/>
        </w:rPr>
        <w:t>а</w:t>
      </w:r>
      <w:r w:rsidRPr="00446AA4">
        <w:rPr>
          <w:i/>
          <w:iCs/>
        </w:rPr>
        <w:t>,</w:t>
      </w:r>
    </w:p>
    <w:p w:rsidR="00085831" w:rsidRDefault="00085831" w:rsidP="00085831">
      <w:pPr>
        <w:pStyle w:val="a0"/>
        <w:rPr>
          <w:i/>
          <w:iCs/>
        </w:rPr>
      </w:pPr>
      <w:r w:rsidRPr="008B6982">
        <w:rPr>
          <w:position w:val="-12"/>
        </w:rPr>
        <w:object w:dxaOrig="1680" w:dyaOrig="440">
          <v:shape id="_x0000_i1063" type="#_x0000_t75" style="width:83.8pt;height:21.5pt" o:ole="">
            <v:imagedata r:id="rId75" o:title=""/>
          </v:shape>
          <o:OLEObject Type="Embed" ProgID="Equation.DSMT4" ShapeID="_x0000_i1063" DrawAspect="Content" ObjectID="_1510759541" r:id="rId76"/>
        </w:object>
      </w:r>
      <w:r>
        <w:t>–</w:t>
      </w:r>
      <w:r w:rsidRPr="00446AA4">
        <w:t xml:space="preserve"> </w:t>
      </w:r>
      <w:r w:rsidRPr="00446AA4">
        <w:rPr>
          <w:i/>
          <w:iCs/>
        </w:rPr>
        <w:t>производительность труда.</w:t>
      </w:r>
    </w:p>
    <w:p w:rsidR="00085831" w:rsidRDefault="00085831" w:rsidP="00085831">
      <w:pPr>
        <w:pStyle w:val="a0"/>
        <w:ind w:firstLine="0"/>
      </w:pPr>
      <w:r>
        <w:t>Предельная производительность:</w:t>
      </w:r>
    </w:p>
    <w:p w:rsidR="00085831" w:rsidRDefault="00085831" w:rsidP="00085831">
      <w:pPr>
        <w:pStyle w:val="a0"/>
      </w:pPr>
      <w:r w:rsidRPr="008B6982">
        <w:rPr>
          <w:position w:val="-12"/>
        </w:rPr>
        <w:object w:dxaOrig="2000" w:dyaOrig="440">
          <v:shape id="_x0000_i1064" type="#_x0000_t75" style="width:99.95pt;height:21.5pt" o:ole="">
            <v:imagedata r:id="rId77" o:title=""/>
          </v:shape>
          <o:OLEObject Type="Embed" ProgID="Equation.DSMT4" ShapeID="_x0000_i1064" DrawAspect="Content" ObjectID="_1510759542" r:id="rId78"/>
        </w:object>
      </w:r>
      <w:r w:rsidRPr="00446AA4">
        <w:rPr>
          <w:i/>
          <w:iCs/>
        </w:rPr>
        <w:t>,</w:t>
      </w:r>
    </w:p>
    <w:p w:rsidR="00085831" w:rsidRDefault="00085831" w:rsidP="00085831">
      <w:pPr>
        <w:pStyle w:val="a0"/>
        <w:rPr>
          <w:i/>
          <w:iCs/>
        </w:rPr>
      </w:pPr>
      <w:r w:rsidRPr="008B6982">
        <w:rPr>
          <w:position w:val="-12"/>
        </w:rPr>
        <w:object w:dxaOrig="1960" w:dyaOrig="440">
          <v:shape id="_x0000_i1065" type="#_x0000_t75" style="width:98.35pt;height:21.5pt" o:ole="">
            <v:imagedata r:id="rId79" o:title=""/>
          </v:shape>
          <o:OLEObject Type="Embed" ProgID="Equation.DSMT4" ShapeID="_x0000_i1065" DrawAspect="Content" ObjectID="_1510759543" r:id="rId80"/>
        </w:object>
      </w:r>
      <w:r w:rsidRPr="00446AA4">
        <w:rPr>
          <w:i/>
          <w:iCs/>
        </w:rPr>
        <w:t>.</w:t>
      </w:r>
    </w:p>
    <w:p w:rsidR="00085831" w:rsidRPr="005563FA" w:rsidRDefault="00085831" w:rsidP="00085831">
      <w:pPr>
        <w:pStyle w:val="a0"/>
        <w:ind w:firstLine="0"/>
      </w:pPr>
      <w:r w:rsidRPr="005563FA">
        <w:rPr>
          <w:iCs/>
        </w:rPr>
        <w:t>Частная эластичность</w:t>
      </w:r>
      <w:r w:rsidRPr="005563FA">
        <w:t xml:space="preserve">: </w:t>
      </w:r>
    </w:p>
    <w:p w:rsidR="00085831" w:rsidRDefault="00085831" w:rsidP="00085831">
      <w:pPr>
        <w:pStyle w:val="a0"/>
      </w:pPr>
      <w:r w:rsidRPr="00CA3E91">
        <w:rPr>
          <w:position w:val="-12"/>
        </w:rPr>
        <w:object w:dxaOrig="900" w:dyaOrig="380">
          <v:shape id="_x0000_i1066" type="#_x0000_t75" style="width:45.15pt;height:18.8pt" o:ole="">
            <v:imagedata r:id="rId81" o:title=""/>
          </v:shape>
          <o:OLEObject Type="Embed" ProgID="Equation.DSMT4" ShapeID="_x0000_i1066" DrawAspect="Content" ObjectID="_1510759544" r:id="rId82"/>
        </w:object>
      </w:r>
      <w:r>
        <w:t>,</w:t>
      </w:r>
    </w:p>
    <w:p w:rsidR="00085831" w:rsidRDefault="00085831" w:rsidP="00085831">
      <w:pPr>
        <w:pStyle w:val="a0"/>
      </w:pPr>
      <w:r w:rsidRPr="00CA3E91">
        <w:rPr>
          <w:position w:val="-12"/>
        </w:rPr>
        <w:object w:dxaOrig="859" w:dyaOrig="380">
          <v:shape id="_x0000_i1067" type="#_x0000_t75" style="width:43pt;height:18.8pt" o:ole="">
            <v:imagedata r:id="rId83" o:title=""/>
          </v:shape>
          <o:OLEObject Type="Embed" ProgID="Equation.DSMT4" ShapeID="_x0000_i1067" DrawAspect="Content" ObjectID="_1510759545" r:id="rId84"/>
        </w:object>
      </w:r>
      <w:r w:rsidRPr="00446AA4">
        <w:t>.</w:t>
      </w:r>
    </w:p>
    <w:p w:rsidR="00085831" w:rsidRDefault="00085831" w:rsidP="00085831">
      <w:pPr>
        <w:pStyle w:val="a0"/>
        <w:rPr>
          <w:szCs w:val="28"/>
        </w:rPr>
      </w:pPr>
      <w:r>
        <w:t xml:space="preserve">Таким образом, параметры </w:t>
      </w:r>
      <w:r w:rsidRPr="00D41019">
        <w:rPr>
          <w:i/>
          <w:szCs w:val="28"/>
          <w:lang w:val="en-US"/>
        </w:rPr>
        <w:t>α</w:t>
      </w:r>
      <w:r>
        <w:rPr>
          <w:szCs w:val="28"/>
        </w:rPr>
        <w:t xml:space="preserve"> и</w:t>
      </w:r>
      <w:r w:rsidRPr="00D41019">
        <w:rPr>
          <w:i/>
          <w:szCs w:val="28"/>
        </w:rPr>
        <w:t xml:space="preserve"> </w:t>
      </w:r>
      <w:r w:rsidRPr="00D41019">
        <w:rPr>
          <w:i/>
          <w:szCs w:val="28"/>
          <w:lang w:val="en-US"/>
        </w:rPr>
        <w:t>β</w:t>
      </w:r>
      <w:r>
        <w:rPr>
          <w:i/>
          <w:szCs w:val="28"/>
        </w:rPr>
        <w:t xml:space="preserve"> </w:t>
      </w:r>
      <w:r>
        <w:rPr>
          <w:szCs w:val="28"/>
        </w:rPr>
        <w:t>равны частным эластичностям модели и определяют отдачу</w:t>
      </w:r>
      <w:r w:rsidRPr="003E4629">
        <w:rPr>
          <w:szCs w:val="28"/>
        </w:rPr>
        <w:t xml:space="preserve"> </w:t>
      </w:r>
      <w:r>
        <w:rPr>
          <w:szCs w:val="28"/>
        </w:rPr>
        <w:t>при изменении масштаба производства:</w:t>
      </w:r>
    </w:p>
    <w:p w:rsidR="00085831" w:rsidRDefault="00085831" w:rsidP="00085831">
      <w:pPr>
        <w:pStyle w:val="a0"/>
        <w:rPr>
          <w:szCs w:val="28"/>
        </w:rPr>
      </w:pPr>
      <w:r>
        <w:rPr>
          <w:i/>
          <w:szCs w:val="28"/>
          <w:lang w:val="en-US"/>
        </w:rPr>
        <w:t>E</w:t>
      </w:r>
      <w:r>
        <w:rPr>
          <w:i/>
          <w:szCs w:val="28"/>
        </w:rPr>
        <w:t xml:space="preserve"> = </w:t>
      </w:r>
      <w:r w:rsidRPr="00D41019">
        <w:rPr>
          <w:i/>
          <w:szCs w:val="28"/>
          <w:lang w:val="en-US"/>
        </w:rPr>
        <w:t>α</w:t>
      </w:r>
      <w:r>
        <w:rPr>
          <w:i/>
          <w:szCs w:val="28"/>
        </w:rPr>
        <w:t xml:space="preserve"> +</w:t>
      </w:r>
      <w:r w:rsidRPr="00D41019">
        <w:rPr>
          <w:i/>
          <w:szCs w:val="28"/>
        </w:rPr>
        <w:t xml:space="preserve"> </w:t>
      </w:r>
      <w:r w:rsidRPr="00D41019">
        <w:rPr>
          <w:i/>
          <w:szCs w:val="28"/>
          <w:lang w:val="en-US"/>
        </w:rPr>
        <w:t>β</w:t>
      </w:r>
      <w:r>
        <w:rPr>
          <w:i/>
          <w:szCs w:val="28"/>
        </w:rPr>
        <w:t xml:space="preserve"> </w:t>
      </w:r>
      <w:r w:rsidRPr="003E4629">
        <w:rPr>
          <w:szCs w:val="28"/>
        </w:rPr>
        <w:t>= 1</w:t>
      </w:r>
      <w:r>
        <w:rPr>
          <w:szCs w:val="28"/>
        </w:rPr>
        <w:t xml:space="preserve"> – постоянная отдача от масштаба,</w:t>
      </w:r>
    </w:p>
    <w:p w:rsidR="00085831" w:rsidRDefault="00085831" w:rsidP="00085831">
      <w:pPr>
        <w:pStyle w:val="a0"/>
        <w:rPr>
          <w:szCs w:val="28"/>
        </w:rPr>
      </w:pPr>
      <w:r>
        <w:rPr>
          <w:i/>
          <w:szCs w:val="28"/>
          <w:lang w:val="en-US"/>
        </w:rPr>
        <w:t>E</w:t>
      </w:r>
      <w:r>
        <w:rPr>
          <w:i/>
          <w:szCs w:val="28"/>
        </w:rPr>
        <w:t xml:space="preserve"> = </w:t>
      </w:r>
      <w:r w:rsidRPr="00D41019">
        <w:rPr>
          <w:i/>
          <w:szCs w:val="28"/>
          <w:lang w:val="en-US"/>
        </w:rPr>
        <w:t>α</w:t>
      </w:r>
      <w:r>
        <w:rPr>
          <w:i/>
          <w:szCs w:val="28"/>
        </w:rPr>
        <w:t xml:space="preserve"> +</w:t>
      </w:r>
      <w:r w:rsidRPr="00D41019">
        <w:rPr>
          <w:i/>
          <w:szCs w:val="28"/>
        </w:rPr>
        <w:t xml:space="preserve"> </w:t>
      </w:r>
      <w:r w:rsidRPr="00D41019">
        <w:rPr>
          <w:i/>
          <w:szCs w:val="28"/>
          <w:lang w:val="en-US"/>
        </w:rPr>
        <w:t>β</w:t>
      </w:r>
      <w:r>
        <w:rPr>
          <w:i/>
          <w:szCs w:val="28"/>
        </w:rPr>
        <w:t xml:space="preserve"> </w:t>
      </w:r>
      <w:r w:rsidRPr="003E4629">
        <w:rPr>
          <w:szCs w:val="28"/>
        </w:rPr>
        <w:t>&gt; 1</w:t>
      </w:r>
      <w:r>
        <w:rPr>
          <w:szCs w:val="28"/>
        </w:rPr>
        <w:t xml:space="preserve"> – возрастающая отдача от масштаба,</w:t>
      </w:r>
    </w:p>
    <w:p w:rsidR="00085831" w:rsidRDefault="00085831" w:rsidP="00085831">
      <w:pPr>
        <w:pStyle w:val="a0"/>
        <w:rPr>
          <w:szCs w:val="28"/>
        </w:rPr>
      </w:pPr>
      <w:r>
        <w:rPr>
          <w:i/>
          <w:szCs w:val="28"/>
          <w:lang w:val="en-US"/>
        </w:rPr>
        <w:t>E</w:t>
      </w:r>
      <w:r>
        <w:rPr>
          <w:i/>
          <w:szCs w:val="28"/>
        </w:rPr>
        <w:t xml:space="preserve"> = </w:t>
      </w:r>
      <w:r w:rsidRPr="00D41019">
        <w:rPr>
          <w:i/>
          <w:szCs w:val="28"/>
          <w:lang w:val="en-US"/>
        </w:rPr>
        <w:t>α</w:t>
      </w:r>
      <w:r>
        <w:rPr>
          <w:i/>
          <w:szCs w:val="28"/>
        </w:rPr>
        <w:t xml:space="preserve"> +</w:t>
      </w:r>
      <w:r w:rsidRPr="00D41019">
        <w:rPr>
          <w:i/>
          <w:szCs w:val="28"/>
        </w:rPr>
        <w:t xml:space="preserve"> </w:t>
      </w:r>
      <w:r w:rsidRPr="00D41019">
        <w:rPr>
          <w:i/>
          <w:szCs w:val="28"/>
          <w:lang w:val="en-US"/>
        </w:rPr>
        <w:t>β</w:t>
      </w:r>
      <w:r>
        <w:rPr>
          <w:i/>
          <w:szCs w:val="28"/>
        </w:rPr>
        <w:t xml:space="preserve"> </w:t>
      </w:r>
      <w:r w:rsidRPr="003E4629">
        <w:rPr>
          <w:szCs w:val="28"/>
        </w:rPr>
        <w:t>&lt; 1</w:t>
      </w:r>
      <w:r>
        <w:rPr>
          <w:szCs w:val="28"/>
        </w:rPr>
        <w:t xml:space="preserve"> – убывающая отдача от масштаба.</w:t>
      </w:r>
    </w:p>
    <w:p w:rsidR="00085831" w:rsidRDefault="00085831" w:rsidP="00085831">
      <w:pPr>
        <w:pStyle w:val="a0"/>
        <w:ind w:firstLine="0"/>
        <w:rPr>
          <w:position w:val="-32"/>
        </w:rPr>
      </w:pPr>
      <w:r>
        <w:rPr>
          <w:iCs/>
        </w:rPr>
        <w:lastRenderedPageBreak/>
        <w:t>Предельная</w:t>
      </w:r>
      <w:r w:rsidRPr="00795C3B">
        <w:rPr>
          <w:iCs/>
        </w:rPr>
        <w:t xml:space="preserve"> норма замены</w:t>
      </w:r>
      <w:r>
        <w:rPr>
          <w:iCs/>
        </w:rPr>
        <w:t xml:space="preserve"> </w:t>
      </w:r>
      <w:r w:rsidRPr="00795C3B">
        <w:rPr>
          <w:position w:val="-32"/>
        </w:rPr>
        <w:object w:dxaOrig="1640" w:dyaOrig="760">
          <v:shape id="_x0000_i1068" type="#_x0000_t75" style="width:81.65pt;height:38.15pt" o:ole="">
            <v:imagedata r:id="rId85" o:title=""/>
          </v:shape>
          <o:OLEObject Type="Embed" ProgID="Equation.DSMT4" ShapeID="_x0000_i1068" DrawAspect="Content" ObjectID="_1510759546" r:id="rId86"/>
        </w:object>
      </w:r>
    </w:p>
    <w:p w:rsidR="00085831" w:rsidRPr="00A07A52" w:rsidRDefault="00085831" w:rsidP="00085831">
      <w:pPr>
        <w:pStyle w:val="a0"/>
        <w:ind w:firstLine="0"/>
      </w:pPr>
      <w:r w:rsidRPr="00A07A52">
        <w:t>Дополнительные характеристики:</w:t>
      </w:r>
    </w:p>
    <w:p w:rsidR="00085831" w:rsidRDefault="00085831" w:rsidP="00085831">
      <w:pPr>
        <w:pStyle w:val="a0"/>
        <w:ind w:left="570" w:firstLine="0"/>
      </w:pPr>
      <w:proofErr w:type="spellStart"/>
      <w:r w:rsidRPr="001A6397">
        <w:t>Фондовооруженность</w:t>
      </w:r>
      <w:proofErr w:type="spellEnd"/>
      <w:r w:rsidRPr="001A6397">
        <w:t xml:space="preserve"> труда </w:t>
      </w:r>
      <w:r w:rsidRPr="00CC797E">
        <w:rPr>
          <w:position w:val="-26"/>
        </w:rPr>
        <w:object w:dxaOrig="340" w:dyaOrig="700">
          <v:shape id="_x0000_i1069" type="#_x0000_t75" style="width:17.2pt;height:35.45pt" o:ole="">
            <v:imagedata r:id="rId87" o:title=""/>
          </v:shape>
          <o:OLEObject Type="Embed" ProgID="Equation.DSMT4" ShapeID="_x0000_i1069" DrawAspect="Content" ObjectID="_1510759547" r:id="rId88"/>
        </w:object>
      </w:r>
    </w:p>
    <w:p w:rsidR="00085831" w:rsidRDefault="00085831" w:rsidP="00085831">
      <w:pPr>
        <w:pStyle w:val="a0"/>
        <w:ind w:left="570" w:firstLine="0"/>
      </w:pPr>
      <w:r w:rsidRPr="001A6397">
        <w:t xml:space="preserve">Производительность труда </w:t>
      </w:r>
      <w:r w:rsidRPr="00CC797E">
        <w:rPr>
          <w:position w:val="-26"/>
        </w:rPr>
        <w:object w:dxaOrig="300" w:dyaOrig="700">
          <v:shape id="_x0000_i1070" type="#_x0000_t75" style="width:15.05pt;height:35.45pt" o:ole="">
            <v:imagedata r:id="rId89" o:title=""/>
          </v:shape>
          <o:OLEObject Type="Embed" ProgID="Equation.DSMT4" ShapeID="_x0000_i1070" DrawAspect="Content" ObjectID="_1510759548" r:id="rId90"/>
        </w:object>
      </w:r>
    </w:p>
    <w:p w:rsidR="00085831" w:rsidRPr="00C830F3" w:rsidRDefault="00085831" w:rsidP="00085831">
      <w:pPr>
        <w:pStyle w:val="a0"/>
        <w:ind w:left="570" w:firstLine="0"/>
      </w:pPr>
      <w:r w:rsidRPr="001A6397">
        <w:t xml:space="preserve">Отдача капитала </w:t>
      </w:r>
      <w:r w:rsidRPr="00CC797E">
        <w:rPr>
          <w:position w:val="-26"/>
        </w:rPr>
        <w:object w:dxaOrig="340" w:dyaOrig="700">
          <v:shape id="_x0000_i1071" type="#_x0000_t75" style="width:17.2pt;height:35.45pt" o:ole="">
            <v:imagedata r:id="rId91" o:title=""/>
          </v:shape>
          <o:OLEObject Type="Embed" ProgID="Equation.DSMT4" ShapeID="_x0000_i1071" DrawAspect="Content" ObjectID="_1510759549" r:id="rId92"/>
        </w:object>
      </w:r>
    </w:p>
    <w:p w:rsidR="00085831" w:rsidRDefault="00085831" w:rsidP="00085831">
      <w:pPr>
        <w:pStyle w:val="a0"/>
        <w:ind w:firstLine="0"/>
        <w:rPr>
          <w:lang w:eastAsia="ru-RU"/>
        </w:rPr>
      </w:pPr>
      <w:proofErr w:type="spellStart"/>
      <w:r w:rsidRPr="00180985">
        <w:rPr>
          <w:b/>
          <w:lang w:eastAsia="ru-RU"/>
        </w:rPr>
        <w:t>Изокванты</w:t>
      </w:r>
      <w:proofErr w:type="spellEnd"/>
      <w:r>
        <w:rPr>
          <w:lang w:eastAsia="ru-RU"/>
        </w:rPr>
        <w:t xml:space="preserve">: Выразим из функции </w:t>
      </w:r>
      <w:proofErr w:type="spellStart"/>
      <w:r>
        <w:rPr>
          <w:lang w:eastAsia="ru-RU"/>
        </w:rPr>
        <w:t>Кобба-Дугласа</w:t>
      </w:r>
      <w:proofErr w:type="spellEnd"/>
      <w:r>
        <w:rPr>
          <w:lang w:eastAsia="ru-RU"/>
        </w:rPr>
        <w:t xml:space="preserve"> </w:t>
      </w:r>
      <w:r>
        <w:rPr>
          <w:lang w:val="en-US" w:eastAsia="ru-RU"/>
        </w:rPr>
        <w:t>L</w:t>
      </w:r>
      <w:r>
        <w:rPr>
          <w:lang w:eastAsia="ru-RU"/>
        </w:rPr>
        <w:t xml:space="preserve"> через </w:t>
      </w:r>
      <w:r>
        <w:rPr>
          <w:lang w:val="en-US" w:eastAsia="ru-RU"/>
        </w:rPr>
        <w:t>K</w:t>
      </w:r>
      <w:r>
        <w:rPr>
          <w:lang w:eastAsia="ru-RU"/>
        </w:rPr>
        <w:t>:</w:t>
      </w:r>
    </w:p>
    <w:p w:rsidR="00085831" w:rsidRPr="00DA354C" w:rsidRDefault="00085831" w:rsidP="00085831">
      <w:pPr>
        <w:pStyle w:val="a0"/>
        <w:jc w:val="center"/>
      </w:pPr>
      <w:r w:rsidRPr="008B6982">
        <w:rPr>
          <w:position w:val="-12"/>
        </w:rPr>
        <w:object w:dxaOrig="1380" w:dyaOrig="440">
          <v:shape id="_x0000_i1072" type="#_x0000_t75" style="width:68.8pt;height:21.5pt" o:ole="">
            <v:imagedata r:id="rId93" o:title=""/>
          </v:shape>
          <o:OLEObject Type="Embed" ProgID="Equation.DSMT4" ShapeID="_x0000_i1072" DrawAspect="Content" ObjectID="_1510759550" r:id="rId94"/>
        </w:object>
      </w:r>
    </w:p>
    <w:p w:rsidR="00085831" w:rsidRDefault="00085831" w:rsidP="00085831">
      <w:pPr>
        <w:pStyle w:val="a0"/>
        <w:jc w:val="center"/>
        <w:rPr>
          <w:position w:val="-12"/>
        </w:rPr>
      </w:pPr>
      <w:r w:rsidRPr="00DA354C">
        <w:rPr>
          <w:position w:val="-28"/>
        </w:rPr>
        <w:object w:dxaOrig="1260" w:dyaOrig="720">
          <v:shape id="_x0000_i1073" type="#_x0000_t75" style="width:62.85pt;height:36pt" o:ole="">
            <v:imagedata r:id="rId95" o:title=""/>
          </v:shape>
          <o:OLEObject Type="Embed" ProgID="Equation.DSMT4" ShapeID="_x0000_i1073" DrawAspect="Content" ObjectID="_1510759551" r:id="rId96"/>
        </w:object>
      </w:r>
    </w:p>
    <w:p w:rsidR="00085831" w:rsidRPr="00DA354C" w:rsidRDefault="00085831" w:rsidP="00085831">
      <w:pPr>
        <w:pStyle w:val="a0"/>
        <w:jc w:val="center"/>
        <w:rPr>
          <w:lang w:eastAsia="ru-RU"/>
        </w:rPr>
      </w:pPr>
      <w:r w:rsidRPr="00DA354C">
        <w:rPr>
          <w:position w:val="-32"/>
        </w:rPr>
        <w:object w:dxaOrig="1579" w:dyaOrig="980">
          <v:shape id="_x0000_i1074" type="#_x0000_t75" style="width:79.5pt;height:48.9pt" o:ole="">
            <v:imagedata r:id="rId97" o:title=""/>
          </v:shape>
          <o:OLEObject Type="Embed" ProgID="Equation.DSMT4" ShapeID="_x0000_i1074" DrawAspect="Content" ObjectID="_1510759552" r:id="rId98"/>
        </w:object>
      </w:r>
    </w:p>
    <w:p w:rsidR="00085831" w:rsidRDefault="00085831" w:rsidP="00085831">
      <w:pPr>
        <w:pStyle w:val="a0"/>
        <w:ind w:left="709" w:firstLine="0"/>
        <w:jc w:val="center"/>
        <w:rPr>
          <w:lang w:val="en-US"/>
        </w:rPr>
      </w:pPr>
      <w:r w:rsidRPr="005811B2">
        <w:rPr>
          <w:noProof/>
          <w:lang w:eastAsia="ru-RU"/>
        </w:rPr>
        <w:drawing>
          <wp:inline distT="0" distB="0" distL="0" distR="0">
            <wp:extent cx="3285461" cy="2594344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085831" w:rsidRDefault="00085831">
      <w:pPr>
        <w:spacing w:line="240" w:lineRule="auto"/>
        <w:rPr>
          <w:rFonts w:eastAsiaTheme="majorEastAsia" w:cs="Arial"/>
          <w:b/>
          <w:bCs/>
          <w:spacing w:val="10"/>
          <w:kern w:val="32"/>
          <w:szCs w:val="28"/>
        </w:rPr>
      </w:pPr>
      <w:r>
        <w:br w:type="page"/>
      </w:r>
    </w:p>
    <w:p w:rsidR="00E00076" w:rsidRDefault="000D1601" w:rsidP="00DE0A37">
      <w:pPr>
        <w:pStyle w:val="10"/>
        <w:spacing w:before="240" w:after="240"/>
      </w:pPr>
      <w:bookmarkStart w:id="1" w:name="_Toc436993354"/>
      <w:r>
        <w:lastRenderedPageBreak/>
        <w:t>Производственная функция Леонтьева</w:t>
      </w:r>
      <w:bookmarkEnd w:id="1"/>
    </w:p>
    <w:p w:rsidR="004B5542" w:rsidRDefault="004B5542" w:rsidP="004B5542">
      <w:pPr>
        <w:pStyle w:val="2"/>
        <w:spacing w:before="240" w:after="60"/>
      </w:pPr>
      <w:r w:rsidRPr="00CE27E7">
        <w:t>Задание</w:t>
      </w:r>
    </w:p>
    <w:p w:rsidR="004B5542" w:rsidRDefault="00FF7B68" w:rsidP="00FF7B68">
      <w:pPr>
        <w:pStyle w:val="a0"/>
      </w:pPr>
      <w:r>
        <w:t xml:space="preserve">Для производства одной электронной платы нужно </w:t>
      </w:r>
      <w:r w:rsidRPr="00FF7B68">
        <w:rPr>
          <w:i/>
          <w:lang w:val="en-US"/>
        </w:rPr>
        <w:t>c</w:t>
      </w:r>
      <w:r w:rsidRPr="00FF7B68">
        <w:rPr>
          <w:vertAlign w:val="subscript"/>
        </w:rPr>
        <w:t>1</w:t>
      </w:r>
      <w:r w:rsidRPr="00FF7B68">
        <w:t xml:space="preserve"> </w:t>
      </w:r>
      <w:r>
        <w:t xml:space="preserve">чипов и </w:t>
      </w:r>
      <w:r w:rsidRPr="00FF7B68">
        <w:rPr>
          <w:i/>
          <w:lang w:val="en-US"/>
        </w:rPr>
        <w:t>c</w:t>
      </w:r>
      <w:r w:rsidRPr="00FF7B68">
        <w:rPr>
          <w:vertAlign w:val="subscript"/>
        </w:rPr>
        <w:t xml:space="preserve">2 </w:t>
      </w:r>
      <w:r>
        <w:t>соединительных проводов</w:t>
      </w:r>
      <w:r w:rsidR="004B5542">
        <w:t>.</w:t>
      </w:r>
    </w:p>
    <w:p w:rsidR="00837529" w:rsidRDefault="00837529" w:rsidP="00FB2F73">
      <w:pPr>
        <w:pStyle w:val="a0"/>
        <w:numPr>
          <w:ilvl w:val="0"/>
          <w:numId w:val="33"/>
        </w:numPr>
        <w:tabs>
          <w:tab w:val="clear" w:pos="1701"/>
          <w:tab w:val="num" w:pos="993"/>
        </w:tabs>
        <w:ind w:left="0"/>
      </w:pPr>
      <w:r>
        <w:t>Записать производственную функцию Леонтьева.</w:t>
      </w:r>
    </w:p>
    <w:p w:rsidR="00FF7B68" w:rsidRDefault="00FF7B68" w:rsidP="00FB2F73">
      <w:pPr>
        <w:pStyle w:val="a0"/>
        <w:numPr>
          <w:ilvl w:val="0"/>
          <w:numId w:val="33"/>
        </w:numPr>
        <w:tabs>
          <w:tab w:val="clear" w:pos="1701"/>
          <w:tab w:val="num" w:pos="993"/>
        </w:tabs>
        <w:ind w:left="0"/>
      </w:pPr>
      <w:r>
        <w:t xml:space="preserve">Построить графики кривых производства для а) </w:t>
      </w:r>
      <w:r>
        <w:rPr>
          <w:lang w:val="en-US"/>
        </w:rPr>
        <w:t>N</w:t>
      </w:r>
      <w:r w:rsidRPr="00FF7B68">
        <w:rPr>
          <w:vertAlign w:val="subscript"/>
        </w:rPr>
        <w:t>1</w:t>
      </w:r>
      <w:r w:rsidRPr="00FF7B68">
        <w:t xml:space="preserve"> </w:t>
      </w:r>
      <w:r>
        <w:t xml:space="preserve">чипов; б) </w:t>
      </w:r>
      <w:r>
        <w:rPr>
          <w:lang w:val="en-US"/>
        </w:rPr>
        <w:t>N</w:t>
      </w:r>
      <w:r w:rsidRPr="00FF7B68">
        <w:rPr>
          <w:vertAlign w:val="subscript"/>
        </w:rPr>
        <w:t>2</w:t>
      </w:r>
      <w:r w:rsidRPr="00FF7B68">
        <w:t xml:space="preserve"> </w:t>
      </w:r>
      <w:r>
        <w:t>проводов.</w:t>
      </w:r>
    </w:p>
    <w:p w:rsidR="00FF7B68" w:rsidRPr="00FF7B68" w:rsidRDefault="00FF7B68" w:rsidP="00FB2F73">
      <w:pPr>
        <w:pStyle w:val="a0"/>
        <w:numPr>
          <w:ilvl w:val="0"/>
          <w:numId w:val="33"/>
        </w:numPr>
        <w:tabs>
          <w:tab w:val="clear" w:pos="1701"/>
          <w:tab w:val="num" w:pos="993"/>
        </w:tabs>
        <w:ind w:left="0"/>
      </w:pPr>
      <w:r>
        <w:t xml:space="preserve">Построить </w:t>
      </w:r>
      <w:proofErr w:type="spellStart"/>
      <w:r>
        <w:t>изокванты</w:t>
      </w:r>
      <w:proofErr w:type="spellEnd"/>
      <w:r>
        <w:t xml:space="preserve"> и определить оптимальные затраты для выпуска </w:t>
      </w:r>
      <w:r>
        <w:rPr>
          <w:lang w:val="en-US"/>
        </w:rPr>
        <w:t>q</w:t>
      </w:r>
      <w:r w:rsidRPr="00FF7B68">
        <w:rPr>
          <w:vertAlign w:val="subscript"/>
        </w:rPr>
        <w:t>1</w:t>
      </w:r>
      <w:r w:rsidRPr="00FF7B68">
        <w:t xml:space="preserve">, </w:t>
      </w:r>
      <w:r>
        <w:rPr>
          <w:lang w:val="en-US"/>
        </w:rPr>
        <w:t>q</w:t>
      </w:r>
      <w:r w:rsidRPr="00FF7B68">
        <w:rPr>
          <w:vertAlign w:val="subscript"/>
        </w:rPr>
        <w:t>2</w:t>
      </w:r>
      <w:r>
        <w:t xml:space="preserve"> и </w:t>
      </w:r>
      <w:r>
        <w:rPr>
          <w:lang w:val="en-US"/>
        </w:rPr>
        <w:t>q</w:t>
      </w:r>
      <w:r w:rsidRPr="00FF7B68">
        <w:rPr>
          <w:vertAlign w:val="subscript"/>
        </w:rPr>
        <w:t>3</w:t>
      </w:r>
      <w:r w:rsidRPr="00FF7B68">
        <w:t xml:space="preserve"> </w:t>
      </w:r>
      <w:r>
        <w:t>плат.</w:t>
      </w:r>
    </w:p>
    <w:p w:rsidR="00E00076" w:rsidRDefault="00E00076" w:rsidP="009E38CC">
      <w:pPr>
        <w:pStyle w:val="2"/>
        <w:spacing w:before="240" w:after="60"/>
      </w:pPr>
      <w:r>
        <w:t>Пример варианта задания</w:t>
      </w:r>
    </w:p>
    <w:p w:rsidR="00206A9D" w:rsidRPr="00206A9D" w:rsidRDefault="00206A9D" w:rsidP="00206A9D">
      <w:pPr>
        <w:pStyle w:val="a0"/>
        <w:jc w:val="center"/>
        <w:rPr>
          <w:lang w:eastAsia="ru-RU"/>
        </w:rPr>
      </w:pPr>
      <w:r w:rsidRPr="00206A9D">
        <w:rPr>
          <w:noProof/>
          <w:lang w:eastAsia="ru-RU"/>
        </w:rPr>
        <w:drawing>
          <wp:inline distT="0" distB="0" distL="0" distR="0">
            <wp:extent cx="3617933" cy="2382102"/>
            <wp:effectExtent l="19050" t="0" r="1567" b="0"/>
            <wp:docPr id="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 t="29956" r="34364" b="2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933" cy="238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77B" w:rsidRDefault="00FE777B" w:rsidP="009E38CC">
      <w:pPr>
        <w:pStyle w:val="2"/>
        <w:spacing w:before="240" w:after="60"/>
      </w:pPr>
      <w:r>
        <w:t>Указания к выполнению</w:t>
      </w:r>
    </w:p>
    <w:p w:rsidR="00FB2F73" w:rsidRPr="00FB2F73" w:rsidRDefault="00FB2F73" w:rsidP="00FB2F73">
      <w:pPr>
        <w:pStyle w:val="a0"/>
        <w:numPr>
          <w:ilvl w:val="0"/>
          <w:numId w:val="34"/>
        </w:numPr>
        <w:rPr>
          <w:b/>
        </w:rPr>
      </w:pPr>
      <w:r w:rsidRPr="00FB2F73">
        <w:rPr>
          <w:b/>
        </w:rPr>
        <w:t>Записать производственную функцию Леонтьева.</w:t>
      </w:r>
    </w:p>
    <w:p w:rsidR="00837529" w:rsidRPr="00837529" w:rsidRDefault="00837529" w:rsidP="00837529">
      <w:pPr>
        <w:pStyle w:val="a0"/>
      </w:pPr>
      <w:r>
        <w:t>Производственная функция:</w:t>
      </w:r>
    </w:p>
    <w:p w:rsidR="00F73B9C" w:rsidRDefault="00837529" w:rsidP="00667AB3">
      <w:pPr>
        <w:pStyle w:val="a0"/>
        <w:jc w:val="center"/>
      </w:pPr>
      <w:r w:rsidRPr="00837529">
        <w:rPr>
          <w:position w:val="-36"/>
          <w:lang w:val="en-US"/>
        </w:rPr>
        <w:object w:dxaOrig="3739" w:dyaOrig="859">
          <v:shape id="_x0000_i1075" type="#_x0000_t75" style="width:187.5pt;height:43pt" o:ole="">
            <v:imagedata r:id="rId101" o:title=""/>
          </v:shape>
          <o:OLEObject Type="Embed" ProgID="Equation.DSMT4" ShapeID="_x0000_i1075" DrawAspect="Content" ObjectID="_1510759553" r:id="rId102"/>
        </w:object>
      </w:r>
      <w:r w:rsidRPr="00837529">
        <w:t>,</w:t>
      </w:r>
    </w:p>
    <w:p w:rsidR="00837529" w:rsidRDefault="00837529" w:rsidP="00837529">
      <w:pPr>
        <w:pStyle w:val="a0"/>
        <w:ind w:firstLine="0"/>
      </w:pPr>
      <w:r>
        <w:t xml:space="preserve">где </w:t>
      </w:r>
      <w:r w:rsidRPr="00837529">
        <w:rPr>
          <w:i/>
          <w:lang w:val="en-US"/>
        </w:rPr>
        <w:t>y</w:t>
      </w:r>
      <w:r w:rsidRPr="00837529">
        <w:t xml:space="preserve"> – </w:t>
      </w:r>
      <w:r>
        <w:t xml:space="preserve">количество плат, </w:t>
      </w:r>
      <w:r w:rsidRPr="00837529">
        <w:rPr>
          <w:i/>
          <w:lang w:val="en-US"/>
        </w:rPr>
        <w:t>x</w:t>
      </w:r>
      <w:r w:rsidRPr="00837529">
        <w:rPr>
          <w:vertAlign w:val="subscript"/>
        </w:rPr>
        <w:t>1</w:t>
      </w:r>
      <w:r w:rsidRPr="00837529">
        <w:t xml:space="preserve"> – </w:t>
      </w:r>
      <w:r>
        <w:t xml:space="preserve">количество чипов, </w:t>
      </w:r>
      <w:r w:rsidRPr="00837529">
        <w:rPr>
          <w:i/>
          <w:lang w:val="en-US"/>
        </w:rPr>
        <w:t>x</w:t>
      </w:r>
      <w:r w:rsidRPr="00837529">
        <w:rPr>
          <w:vertAlign w:val="subscript"/>
        </w:rPr>
        <w:t>2</w:t>
      </w:r>
      <w:r w:rsidRPr="00837529">
        <w:t xml:space="preserve"> – </w:t>
      </w:r>
      <w:r>
        <w:t>количество проводов.</w:t>
      </w:r>
    </w:p>
    <w:p w:rsidR="00FB2F73" w:rsidRPr="00FB2F73" w:rsidRDefault="00FB2F73" w:rsidP="00FB2F73">
      <w:pPr>
        <w:pStyle w:val="a0"/>
        <w:numPr>
          <w:ilvl w:val="0"/>
          <w:numId w:val="34"/>
        </w:numPr>
        <w:rPr>
          <w:b/>
        </w:rPr>
      </w:pPr>
      <w:r w:rsidRPr="00FB2F73">
        <w:rPr>
          <w:b/>
        </w:rPr>
        <w:t xml:space="preserve">Построить графики кривых производства для а) </w:t>
      </w:r>
      <w:r w:rsidRPr="00FB2F73">
        <w:rPr>
          <w:b/>
          <w:lang w:val="en-US"/>
        </w:rPr>
        <w:t>N</w:t>
      </w:r>
      <w:r w:rsidRPr="00FB2F73">
        <w:rPr>
          <w:b/>
          <w:vertAlign w:val="subscript"/>
        </w:rPr>
        <w:t>1</w:t>
      </w:r>
      <w:r w:rsidRPr="00FB2F73">
        <w:rPr>
          <w:b/>
        </w:rPr>
        <w:t xml:space="preserve"> чипов; б) </w:t>
      </w:r>
      <w:r w:rsidRPr="00FB2F73">
        <w:rPr>
          <w:b/>
          <w:lang w:val="en-US"/>
        </w:rPr>
        <w:t>N</w:t>
      </w:r>
      <w:r w:rsidRPr="00FB2F73">
        <w:rPr>
          <w:b/>
          <w:vertAlign w:val="subscript"/>
        </w:rPr>
        <w:t>2</w:t>
      </w:r>
      <w:r w:rsidRPr="00FB2F73">
        <w:rPr>
          <w:b/>
        </w:rPr>
        <w:t xml:space="preserve"> проводов.</w:t>
      </w:r>
    </w:p>
    <w:p w:rsidR="00837529" w:rsidRDefault="00667AB3" w:rsidP="00837529">
      <w:pPr>
        <w:pStyle w:val="a0"/>
      </w:pPr>
      <w:r>
        <w:t>Кривая выпуска для модели Леонтьева состоит из двух прямых, для их построения достаточно трех точек:</w:t>
      </w:r>
    </w:p>
    <w:p w:rsidR="00667AB3" w:rsidRDefault="00667AB3" w:rsidP="00667AB3">
      <w:pPr>
        <w:pStyle w:val="a0"/>
        <w:numPr>
          <w:ilvl w:val="0"/>
          <w:numId w:val="19"/>
        </w:numPr>
      </w:pPr>
      <w:r>
        <w:t>нулевой выпуск;</w:t>
      </w:r>
    </w:p>
    <w:p w:rsidR="008E4272" w:rsidRDefault="00667AB3" w:rsidP="00667AB3">
      <w:pPr>
        <w:pStyle w:val="a0"/>
        <w:numPr>
          <w:ilvl w:val="0"/>
          <w:numId w:val="19"/>
        </w:numPr>
      </w:pPr>
      <w:r>
        <w:t>выпуск при равных затратах</w:t>
      </w:r>
      <w:r w:rsidR="008E4272">
        <w:t xml:space="preserve"> (оптимальные затраты):</w:t>
      </w:r>
    </w:p>
    <w:p w:rsidR="00667AB3" w:rsidRPr="008E4272" w:rsidRDefault="008E4272" w:rsidP="008E4272">
      <w:pPr>
        <w:pStyle w:val="a0"/>
        <w:jc w:val="center"/>
      </w:pPr>
      <w:r w:rsidRPr="008E4272">
        <w:rPr>
          <w:position w:val="-34"/>
        </w:rPr>
        <w:object w:dxaOrig="1340" w:dyaOrig="780">
          <v:shape id="_x0000_i1076" type="#_x0000_t75" style="width:66.65pt;height:39.2pt" o:ole="">
            <v:imagedata r:id="rId103" o:title=""/>
          </v:shape>
          <o:OLEObject Type="Embed" ProgID="Equation.DSMT4" ShapeID="_x0000_i1076" DrawAspect="Content" ObjectID="_1510759554" r:id="rId104"/>
        </w:object>
      </w:r>
      <w:r w:rsidR="00667AB3" w:rsidRPr="008E4272">
        <w:t>;</w:t>
      </w:r>
    </w:p>
    <w:p w:rsidR="00667AB3" w:rsidRDefault="008E4272" w:rsidP="00667AB3">
      <w:pPr>
        <w:pStyle w:val="a0"/>
        <w:numPr>
          <w:ilvl w:val="0"/>
          <w:numId w:val="19"/>
        </w:numPr>
      </w:pPr>
      <w:r>
        <w:t>выпуск при затратах ресурса больше оптимального.</w:t>
      </w:r>
    </w:p>
    <w:p w:rsidR="00837529" w:rsidRPr="008E4272" w:rsidRDefault="008E4272" w:rsidP="00837529">
      <w:pPr>
        <w:pStyle w:val="a0"/>
      </w:pPr>
      <w:r>
        <w:t xml:space="preserve">Определим оптимальные затраты проводов при затратах чипов </w:t>
      </w:r>
      <w:r>
        <w:rPr>
          <w:lang w:val="en-US"/>
        </w:rPr>
        <w:t>N</w:t>
      </w:r>
      <w:r w:rsidRPr="00C07879">
        <w:rPr>
          <w:vertAlign w:val="subscript"/>
        </w:rPr>
        <w:t>1</w:t>
      </w:r>
      <w:r w:rsidRPr="008E4272">
        <w:t xml:space="preserve"> = 300</w:t>
      </w:r>
      <w:r>
        <w:t>:</w:t>
      </w:r>
    </w:p>
    <w:p w:rsidR="00837529" w:rsidRDefault="00C07879" w:rsidP="008E4272">
      <w:pPr>
        <w:pStyle w:val="a0"/>
        <w:jc w:val="center"/>
      </w:pPr>
      <w:r w:rsidRPr="00C07879">
        <w:rPr>
          <w:position w:val="-34"/>
        </w:rPr>
        <w:object w:dxaOrig="2860" w:dyaOrig="780">
          <v:shape id="_x0000_i1077" type="#_x0000_t75" style="width:143.45pt;height:39.2pt" o:ole="">
            <v:imagedata r:id="rId105" o:title=""/>
          </v:shape>
          <o:OLEObject Type="Embed" ProgID="Equation.DSMT4" ShapeID="_x0000_i1077" DrawAspect="Content" ObjectID="_1510759555" r:id="rId106"/>
        </w:object>
      </w:r>
    </w:p>
    <w:p w:rsidR="00C07879" w:rsidRDefault="00C07879" w:rsidP="00C07879">
      <w:pPr>
        <w:pStyle w:val="a0"/>
      </w:pPr>
      <w:r>
        <w:t>При этом выпуск равен:</w:t>
      </w:r>
    </w:p>
    <w:p w:rsidR="00C07879" w:rsidRDefault="00C07879" w:rsidP="00C07879">
      <w:pPr>
        <w:pStyle w:val="a0"/>
        <w:jc w:val="center"/>
      </w:pPr>
      <w:r w:rsidRPr="00C07879">
        <w:rPr>
          <w:position w:val="-34"/>
        </w:rPr>
        <w:object w:dxaOrig="2060" w:dyaOrig="780">
          <v:shape id="_x0000_i1078" type="#_x0000_t75" style="width:103.7pt;height:39.2pt" o:ole="">
            <v:imagedata r:id="rId107" o:title=""/>
          </v:shape>
          <o:OLEObject Type="Embed" ProgID="Equation.DSMT4" ShapeID="_x0000_i1078" DrawAspect="Content" ObjectID="_1510759556" r:id="rId108"/>
        </w:object>
      </w:r>
    </w:p>
    <w:p w:rsidR="00C07879" w:rsidRDefault="00C07879" w:rsidP="00C07879">
      <w:pPr>
        <w:pStyle w:val="a0"/>
      </w:pPr>
      <w:r>
        <w:t>Расчеты</w:t>
      </w:r>
      <w:r w:rsidR="00461054">
        <w:t xml:space="preserve"> и</w:t>
      </w:r>
      <w:r>
        <w:t xml:space="preserve"> кривая выпуска в </w:t>
      </w:r>
      <w:r>
        <w:rPr>
          <w:lang w:val="en-US"/>
        </w:rPr>
        <w:t>Excel</w:t>
      </w:r>
      <w:r w:rsidR="00785EC5">
        <w:t xml:space="preserve"> (тип диаграммы – точечная с прямыми отрезками и маркерами)</w:t>
      </w:r>
      <w:r>
        <w:t>:</w:t>
      </w:r>
    </w:p>
    <w:p w:rsidR="00B85FF7" w:rsidRPr="00C07879" w:rsidRDefault="00B85FF7" w:rsidP="0064527E">
      <w:pPr>
        <w:pStyle w:val="af9"/>
        <w:spacing w:after="120"/>
      </w:pPr>
      <w:r>
        <w:drawing>
          <wp:inline distT="0" distB="0" distL="0" distR="0">
            <wp:extent cx="1500000" cy="1945715"/>
            <wp:effectExtent l="19050" t="0" r="495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000" cy="19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272" w:rsidRDefault="00461054" w:rsidP="0064527E">
      <w:pPr>
        <w:pStyle w:val="af9"/>
        <w:spacing w:after="120"/>
      </w:pPr>
      <w:r>
        <w:drawing>
          <wp:inline distT="0" distB="0" distL="0" distR="0">
            <wp:extent cx="5213912" cy="2345047"/>
            <wp:effectExtent l="19050" t="0" r="5788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t="25386" r="5410" b="26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12" cy="234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272" w:rsidRPr="00C07879" w:rsidRDefault="00C07879" w:rsidP="00837529">
      <w:pPr>
        <w:pStyle w:val="a0"/>
      </w:pPr>
      <w:r>
        <w:t xml:space="preserve">Аналогично для затрат проводов </w:t>
      </w:r>
      <w:r>
        <w:rPr>
          <w:lang w:val="en-US"/>
        </w:rPr>
        <w:t>N</w:t>
      </w:r>
      <w:r w:rsidRPr="00C07879">
        <w:rPr>
          <w:vertAlign w:val="subscript"/>
        </w:rPr>
        <w:t>2</w:t>
      </w:r>
      <w:r w:rsidRPr="00C07879">
        <w:t xml:space="preserve"> = 1400</w:t>
      </w:r>
    </w:p>
    <w:p w:rsidR="00C07879" w:rsidRDefault="00C07879" w:rsidP="00C07879">
      <w:pPr>
        <w:pStyle w:val="a0"/>
        <w:jc w:val="center"/>
      </w:pPr>
      <w:r w:rsidRPr="00C07879">
        <w:rPr>
          <w:position w:val="-34"/>
        </w:rPr>
        <w:object w:dxaOrig="3320" w:dyaOrig="780">
          <v:shape id="_x0000_i1079" type="#_x0000_t75" style="width:166.55pt;height:39.2pt" o:ole="">
            <v:imagedata r:id="rId111" o:title=""/>
          </v:shape>
          <o:OLEObject Type="Embed" ProgID="Equation.DSMT4" ShapeID="_x0000_i1079" DrawAspect="Content" ObjectID="_1510759557" r:id="rId112"/>
        </w:object>
      </w:r>
    </w:p>
    <w:p w:rsidR="00C07879" w:rsidRDefault="00C07879" w:rsidP="00837529">
      <w:pPr>
        <w:pStyle w:val="a0"/>
      </w:pPr>
      <w:r>
        <w:t>Но треть чипа впаять на плату невозможно, его можно использовать только целиком! И целую плату нельзя произвести</w:t>
      </w:r>
      <w:r w:rsidR="00461054">
        <w:t>,</w:t>
      </w:r>
      <w:r>
        <w:t xml:space="preserve"> используя 20 или 30 проводов, нужны все 60. Поэтому правильнее переписать формул</w:t>
      </w:r>
      <w:r w:rsidR="0083171E">
        <w:t>ы</w:t>
      </w:r>
      <w:r>
        <w:t xml:space="preserve"> так:</w:t>
      </w:r>
    </w:p>
    <w:p w:rsidR="0083171E" w:rsidRDefault="0083171E" w:rsidP="0083171E">
      <w:pPr>
        <w:pStyle w:val="a0"/>
        <w:jc w:val="center"/>
      </w:pPr>
      <w:r w:rsidRPr="0083171E">
        <w:rPr>
          <w:position w:val="-34"/>
          <w:lang w:val="en-US"/>
        </w:rPr>
        <w:object w:dxaOrig="2540" w:dyaOrig="820">
          <v:shape id="_x0000_i1080" type="#_x0000_t75" style="width:127.35pt;height:41.35pt" o:ole="">
            <v:imagedata r:id="rId113" o:title=""/>
          </v:shape>
          <o:OLEObject Type="Embed" ProgID="Equation.DSMT4" ShapeID="_x0000_i1080" DrawAspect="Content" ObjectID="_1510759558" r:id="rId114"/>
        </w:object>
      </w:r>
      <w:r w:rsidRPr="00837529">
        <w:t>,</w:t>
      </w:r>
    </w:p>
    <w:p w:rsidR="00C07879" w:rsidRDefault="00461054" w:rsidP="00C07879">
      <w:pPr>
        <w:pStyle w:val="a0"/>
        <w:jc w:val="center"/>
      </w:pPr>
      <w:r w:rsidRPr="00C07879">
        <w:rPr>
          <w:position w:val="-36"/>
        </w:rPr>
        <w:object w:dxaOrig="5980" w:dyaOrig="859">
          <v:shape id="_x0000_i1081" type="#_x0000_t75" style="width:299.8pt;height:43pt" o:ole="">
            <v:imagedata r:id="rId115" o:title=""/>
          </v:shape>
          <o:OLEObject Type="Embed" ProgID="Equation.DSMT4" ShapeID="_x0000_i1081" DrawAspect="Content" ObjectID="_1510759559" r:id="rId116"/>
        </w:object>
      </w:r>
    </w:p>
    <w:p w:rsidR="00C07879" w:rsidRPr="00C07879" w:rsidRDefault="00C07879" w:rsidP="00837529">
      <w:pPr>
        <w:pStyle w:val="a0"/>
      </w:pPr>
      <w:r>
        <w:lastRenderedPageBreak/>
        <w:t xml:space="preserve">Скобки </w:t>
      </w:r>
      <w:r w:rsidRPr="00C07879">
        <w:rPr>
          <w:position w:val="-14"/>
        </w:rPr>
        <w:object w:dxaOrig="440" w:dyaOrig="420">
          <v:shape id="_x0000_i1082" type="#_x0000_t75" style="width:21.5pt;height:20.95pt" o:ole="">
            <v:imagedata r:id="rId117" o:title=""/>
          </v:shape>
          <o:OLEObject Type="Embed" ProgID="Equation.DSMT4" ShapeID="_x0000_i1082" DrawAspect="Content" ObjectID="_1510759560" r:id="rId118"/>
        </w:object>
      </w:r>
      <w:r>
        <w:t xml:space="preserve"> означают округление вниз до целых.</w:t>
      </w:r>
      <w:r w:rsidR="00461054">
        <w:t xml:space="preserve"> </w:t>
      </w:r>
      <w:r>
        <w:t xml:space="preserve">В </w:t>
      </w:r>
      <w:r>
        <w:rPr>
          <w:lang w:val="en-US"/>
        </w:rPr>
        <w:t>Excel</w:t>
      </w:r>
      <w:r w:rsidRPr="00C07879">
        <w:t xml:space="preserve"> </w:t>
      </w:r>
      <w:r>
        <w:t>используйте функцию ОКРУГЛВНИ</w:t>
      </w:r>
      <w:proofErr w:type="gramStart"/>
      <w:r>
        <w:t>З(</w:t>
      </w:r>
      <w:proofErr w:type="gramEnd"/>
      <w:r w:rsidRPr="00C07879">
        <w:rPr>
          <w:i/>
        </w:rPr>
        <w:t>число</w:t>
      </w:r>
      <w:r>
        <w:t xml:space="preserve">; </w:t>
      </w:r>
      <w:proofErr w:type="spellStart"/>
      <w:r w:rsidRPr="00C07879">
        <w:rPr>
          <w:i/>
        </w:rPr>
        <w:t>знаков_после_запятой</w:t>
      </w:r>
      <w:proofErr w:type="spellEnd"/>
      <w:r>
        <w:t>). Для округления до целых</w:t>
      </w:r>
      <w:r w:rsidR="00521798" w:rsidRPr="00521798">
        <w:t>:</w:t>
      </w:r>
      <w:r>
        <w:t xml:space="preserve"> </w:t>
      </w:r>
      <w:r w:rsidRPr="00C07879">
        <w:rPr>
          <w:i/>
        </w:rPr>
        <w:t>знаков_после_запятой</w:t>
      </w:r>
      <w:r>
        <w:t>=0.</w:t>
      </w:r>
    </w:p>
    <w:p w:rsidR="00C07879" w:rsidRDefault="00C07879" w:rsidP="00C07879">
      <w:pPr>
        <w:pStyle w:val="a0"/>
      </w:pPr>
      <w:r>
        <w:t>При этом выпуск равен:</w:t>
      </w:r>
    </w:p>
    <w:p w:rsidR="00C07879" w:rsidRDefault="00461054" w:rsidP="00C07879">
      <w:pPr>
        <w:pStyle w:val="a0"/>
        <w:jc w:val="center"/>
      </w:pPr>
      <w:r w:rsidRPr="00C07879">
        <w:rPr>
          <w:position w:val="-34"/>
        </w:rPr>
        <w:object w:dxaOrig="2040" w:dyaOrig="780">
          <v:shape id="_x0000_i1083" type="#_x0000_t75" style="width:102.65pt;height:39.2pt" o:ole="">
            <v:imagedata r:id="rId119" o:title=""/>
          </v:shape>
          <o:OLEObject Type="Embed" ProgID="Equation.DSMT4" ShapeID="_x0000_i1083" DrawAspect="Content" ObjectID="_1510759561" r:id="rId120"/>
        </w:object>
      </w:r>
    </w:p>
    <w:p w:rsidR="00461054" w:rsidRPr="00C07879" w:rsidRDefault="00461054" w:rsidP="00461054">
      <w:pPr>
        <w:pStyle w:val="a0"/>
      </w:pPr>
      <w:r>
        <w:t xml:space="preserve">Расчеты и кривая выпуска в </w:t>
      </w:r>
      <w:r>
        <w:rPr>
          <w:lang w:val="en-US"/>
        </w:rPr>
        <w:t>Excel</w:t>
      </w:r>
      <w:r>
        <w:t>:</w:t>
      </w:r>
    </w:p>
    <w:p w:rsidR="00C07879" w:rsidRDefault="00461054" w:rsidP="0064527E">
      <w:pPr>
        <w:pStyle w:val="af9"/>
        <w:spacing w:after="120"/>
      </w:pPr>
      <w:r>
        <w:drawing>
          <wp:inline distT="0" distB="0" distL="0" distR="0">
            <wp:extent cx="5213330" cy="1985897"/>
            <wp:effectExtent l="19050" t="0" r="637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 t="37793" r="4229" b="10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30" cy="198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F73" w:rsidRPr="00FB2F73" w:rsidRDefault="00FB2F73" w:rsidP="00FB2F73">
      <w:pPr>
        <w:pStyle w:val="a0"/>
        <w:numPr>
          <w:ilvl w:val="0"/>
          <w:numId w:val="34"/>
        </w:numPr>
        <w:rPr>
          <w:b/>
        </w:rPr>
      </w:pPr>
      <w:r w:rsidRPr="00FB2F73">
        <w:rPr>
          <w:b/>
        </w:rPr>
        <w:t xml:space="preserve">Построить </w:t>
      </w:r>
      <w:proofErr w:type="spellStart"/>
      <w:r w:rsidRPr="00FB2F73">
        <w:rPr>
          <w:b/>
        </w:rPr>
        <w:t>изокванты</w:t>
      </w:r>
      <w:proofErr w:type="spellEnd"/>
      <w:r w:rsidRPr="00FB2F73">
        <w:rPr>
          <w:b/>
        </w:rPr>
        <w:t xml:space="preserve"> и определить оптимальные затраты для выпуска </w:t>
      </w:r>
      <w:r w:rsidRPr="00FB2F73">
        <w:rPr>
          <w:b/>
          <w:lang w:val="en-US"/>
        </w:rPr>
        <w:t>q</w:t>
      </w:r>
      <w:r w:rsidRPr="00FB2F73">
        <w:rPr>
          <w:b/>
          <w:vertAlign w:val="subscript"/>
        </w:rPr>
        <w:t>1</w:t>
      </w:r>
      <w:r w:rsidRPr="00FB2F73">
        <w:rPr>
          <w:b/>
        </w:rPr>
        <w:t xml:space="preserve">, </w:t>
      </w:r>
      <w:r w:rsidRPr="00FB2F73">
        <w:rPr>
          <w:b/>
          <w:lang w:val="en-US"/>
        </w:rPr>
        <w:t>q</w:t>
      </w:r>
      <w:r w:rsidRPr="00FB2F73">
        <w:rPr>
          <w:b/>
          <w:vertAlign w:val="subscript"/>
        </w:rPr>
        <w:t>2</w:t>
      </w:r>
      <w:r w:rsidRPr="00FB2F73">
        <w:rPr>
          <w:b/>
        </w:rPr>
        <w:t xml:space="preserve"> и </w:t>
      </w:r>
      <w:r w:rsidRPr="00FB2F73">
        <w:rPr>
          <w:b/>
          <w:lang w:val="en-US"/>
        </w:rPr>
        <w:t>q</w:t>
      </w:r>
      <w:r w:rsidRPr="00FB2F73">
        <w:rPr>
          <w:b/>
          <w:vertAlign w:val="subscript"/>
        </w:rPr>
        <w:t>3</w:t>
      </w:r>
      <w:r w:rsidRPr="00FB2F73">
        <w:rPr>
          <w:b/>
        </w:rPr>
        <w:t xml:space="preserve"> плат.</w:t>
      </w:r>
    </w:p>
    <w:p w:rsidR="00461054" w:rsidRDefault="00461054" w:rsidP="00837529">
      <w:pPr>
        <w:pStyle w:val="a0"/>
      </w:pPr>
      <w:r>
        <w:t xml:space="preserve">Для построения </w:t>
      </w:r>
      <w:proofErr w:type="spellStart"/>
      <w:r>
        <w:t>изоквант</w:t>
      </w:r>
      <w:proofErr w:type="spellEnd"/>
      <w:r>
        <w:t xml:space="preserve"> также потребуется три точки, включая оптимальные затраты:</w:t>
      </w:r>
    </w:p>
    <w:p w:rsidR="00461054" w:rsidRDefault="00461054" w:rsidP="00461054">
      <w:pPr>
        <w:pStyle w:val="a0"/>
        <w:jc w:val="center"/>
        <w:rPr>
          <w:position w:val="-34"/>
        </w:rPr>
      </w:pPr>
      <w:r w:rsidRPr="008E4272">
        <w:rPr>
          <w:position w:val="-34"/>
        </w:rPr>
        <w:object w:dxaOrig="1340" w:dyaOrig="780">
          <v:shape id="_x0000_i1084" type="#_x0000_t75" style="width:66.65pt;height:39.2pt" o:ole="">
            <v:imagedata r:id="rId103" o:title=""/>
          </v:shape>
          <o:OLEObject Type="Embed" ProgID="Equation.DSMT4" ShapeID="_x0000_i1084" DrawAspect="Content" ObjectID="_1510759562" r:id="rId122"/>
        </w:object>
      </w:r>
    </w:p>
    <w:p w:rsidR="00B0340E" w:rsidRPr="00B0340E" w:rsidRDefault="00B0340E" w:rsidP="00B0340E">
      <w:pPr>
        <w:pStyle w:val="a0"/>
      </w:pPr>
      <w:r>
        <w:t>Отсюда:</w:t>
      </w:r>
    </w:p>
    <w:p w:rsidR="00461054" w:rsidRPr="008E4272" w:rsidRDefault="00461054" w:rsidP="00461054">
      <w:pPr>
        <w:pStyle w:val="a0"/>
        <w:jc w:val="center"/>
      </w:pPr>
      <w:r w:rsidRPr="00461054">
        <w:rPr>
          <w:position w:val="-12"/>
        </w:rPr>
        <w:object w:dxaOrig="920" w:dyaOrig="380">
          <v:shape id="_x0000_i1085" type="#_x0000_t75" style="width:45.65pt;height:18.8pt" o:ole="">
            <v:imagedata r:id="rId123" o:title=""/>
          </v:shape>
          <o:OLEObject Type="Embed" ProgID="Equation.DSMT4" ShapeID="_x0000_i1085" DrawAspect="Content" ObjectID="_1510759563" r:id="rId124"/>
        </w:object>
      </w:r>
      <w:r>
        <w:tab/>
      </w:r>
      <w:r w:rsidRPr="00461054">
        <w:rPr>
          <w:position w:val="-12"/>
        </w:rPr>
        <w:object w:dxaOrig="980" w:dyaOrig="380">
          <v:shape id="_x0000_i1086" type="#_x0000_t75" style="width:48.9pt;height:18.8pt" o:ole="">
            <v:imagedata r:id="rId125" o:title=""/>
          </v:shape>
          <o:OLEObject Type="Embed" ProgID="Equation.DSMT4" ShapeID="_x0000_i1086" DrawAspect="Content" ObjectID="_1510759564" r:id="rId126"/>
        </w:object>
      </w:r>
    </w:p>
    <w:p w:rsidR="00461054" w:rsidRDefault="00AC16DD" w:rsidP="00837529">
      <w:pPr>
        <w:pStyle w:val="a0"/>
        <w:rPr>
          <w:lang w:val="en-US"/>
        </w:rPr>
      </w:pPr>
      <w:r>
        <w:t xml:space="preserve">Для объема выпуска </w:t>
      </w:r>
      <w:r>
        <w:rPr>
          <w:lang w:val="en-US"/>
        </w:rPr>
        <w:t>q</w:t>
      </w:r>
      <w:r w:rsidRPr="00AC16DD">
        <w:rPr>
          <w:vertAlign w:val="subscript"/>
          <w:lang w:val="en-US"/>
        </w:rPr>
        <w:t>1</w:t>
      </w:r>
      <w:r>
        <w:rPr>
          <w:lang w:val="en-US"/>
        </w:rPr>
        <w:t xml:space="preserve"> = 100:</w:t>
      </w:r>
    </w:p>
    <w:p w:rsidR="00AC16DD" w:rsidRPr="008E4272" w:rsidRDefault="00AC16DD" w:rsidP="00AC16DD">
      <w:pPr>
        <w:pStyle w:val="a0"/>
        <w:jc w:val="center"/>
      </w:pPr>
      <w:r w:rsidRPr="00461054">
        <w:rPr>
          <w:position w:val="-12"/>
        </w:rPr>
        <w:object w:dxaOrig="2220" w:dyaOrig="380">
          <v:shape id="_x0000_i1087" type="#_x0000_t75" style="width:111.2pt;height:18.8pt" o:ole="">
            <v:imagedata r:id="rId127" o:title=""/>
          </v:shape>
          <o:OLEObject Type="Embed" ProgID="Equation.DSMT4" ShapeID="_x0000_i1087" DrawAspect="Content" ObjectID="_1510759565" r:id="rId128"/>
        </w:object>
      </w:r>
      <w:r>
        <w:tab/>
      </w:r>
      <w:r w:rsidRPr="00461054">
        <w:rPr>
          <w:position w:val="-12"/>
        </w:rPr>
        <w:object w:dxaOrig="2240" w:dyaOrig="380">
          <v:shape id="_x0000_i1088" type="#_x0000_t75" style="width:112.3pt;height:18.8pt" o:ole="">
            <v:imagedata r:id="rId129" o:title=""/>
          </v:shape>
          <o:OLEObject Type="Embed" ProgID="Equation.DSMT4" ShapeID="_x0000_i1088" DrawAspect="Content" ObjectID="_1510759566" r:id="rId130"/>
        </w:object>
      </w:r>
    </w:p>
    <w:p w:rsidR="00AC16DD" w:rsidRDefault="006A2261" w:rsidP="00837529">
      <w:pPr>
        <w:pStyle w:val="a0"/>
      </w:pPr>
      <w:r>
        <w:t>Еще 2 точки возьмем для затрат каждого ресурса больше оптимальных</w:t>
      </w:r>
      <w:r w:rsidR="00DC6CF4">
        <w:t xml:space="preserve">, например </w:t>
      </w:r>
      <w:r w:rsidR="00B0340E">
        <w:rPr>
          <w:lang w:val="en-US"/>
        </w:rPr>
        <w:t>x</w:t>
      </w:r>
      <w:r w:rsidR="00B0340E" w:rsidRPr="00B0340E">
        <w:rPr>
          <w:vertAlign w:val="subscript"/>
        </w:rPr>
        <w:t>1</w:t>
      </w:r>
      <w:r w:rsidR="00B0340E" w:rsidRPr="00B0340E">
        <w:t xml:space="preserve"> = </w:t>
      </w:r>
      <w:r w:rsidR="00DC6CF4">
        <w:t xml:space="preserve">10 000 и </w:t>
      </w:r>
      <w:r w:rsidR="00B0340E">
        <w:rPr>
          <w:lang w:val="en-US"/>
        </w:rPr>
        <w:t>x</w:t>
      </w:r>
      <w:r w:rsidR="00B0340E" w:rsidRPr="00B0340E">
        <w:rPr>
          <w:vertAlign w:val="subscript"/>
        </w:rPr>
        <w:t>2</w:t>
      </w:r>
      <w:r w:rsidR="00B0340E" w:rsidRPr="00B0340E">
        <w:t xml:space="preserve"> = </w:t>
      </w:r>
      <w:r w:rsidR="00DC6CF4">
        <w:t>2</w:t>
      </w:r>
      <w:r w:rsidR="007E62EE">
        <w:t>4</w:t>
      </w:r>
      <w:r w:rsidR="00DC6CF4">
        <w:t xml:space="preserve"> 000 (эти числа лучше брать </w:t>
      </w:r>
      <w:proofErr w:type="gramStart"/>
      <w:r w:rsidR="00DC6CF4">
        <w:t>одинаковыми</w:t>
      </w:r>
      <w:proofErr w:type="gramEnd"/>
      <w:r w:rsidR="00DC6CF4">
        <w:t xml:space="preserve"> для всех трех </w:t>
      </w:r>
      <w:proofErr w:type="spellStart"/>
      <w:r w:rsidR="00DC6CF4">
        <w:t>изоквант</w:t>
      </w:r>
      <w:proofErr w:type="spellEnd"/>
      <w:r w:rsidR="007E62EE">
        <w:t xml:space="preserve">, и чтобы они делились на </w:t>
      </w:r>
      <w:r w:rsidR="007E62EE" w:rsidRPr="007E62EE">
        <w:rPr>
          <w:i/>
          <w:lang w:val="en-US"/>
        </w:rPr>
        <w:t>c</w:t>
      </w:r>
      <w:r w:rsidR="007E62EE" w:rsidRPr="007E62EE">
        <w:rPr>
          <w:vertAlign w:val="subscript"/>
        </w:rPr>
        <w:t>1</w:t>
      </w:r>
      <w:r w:rsidR="007E62EE" w:rsidRPr="007E62EE">
        <w:t xml:space="preserve"> </w:t>
      </w:r>
      <w:r w:rsidR="007E62EE">
        <w:t xml:space="preserve">и </w:t>
      </w:r>
      <w:r w:rsidR="007E62EE" w:rsidRPr="007E62EE">
        <w:rPr>
          <w:i/>
          <w:lang w:val="en-US"/>
        </w:rPr>
        <w:t>c</w:t>
      </w:r>
      <w:r w:rsidR="007E62EE" w:rsidRPr="007E62EE">
        <w:rPr>
          <w:vertAlign w:val="subscript"/>
        </w:rPr>
        <w:t>2</w:t>
      </w:r>
      <w:r w:rsidR="00DC6CF4">
        <w:t>)</w:t>
      </w:r>
      <w:r>
        <w:t>.</w:t>
      </w:r>
    </w:p>
    <w:p w:rsidR="00DC6CF4" w:rsidRPr="006A2261" w:rsidRDefault="00DC6CF4" w:rsidP="00837529">
      <w:pPr>
        <w:pStyle w:val="a0"/>
      </w:pPr>
      <w:r>
        <w:t xml:space="preserve">По определению </w:t>
      </w:r>
      <w:proofErr w:type="spellStart"/>
      <w:r>
        <w:t>изокванты</w:t>
      </w:r>
      <w:proofErr w:type="spellEnd"/>
      <w:r>
        <w:t>, выпуск для всех трех точек будет одинаковым:</w:t>
      </w:r>
    </w:p>
    <w:p w:rsidR="00B0340E" w:rsidRDefault="00B0340E" w:rsidP="00B0340E">
      <w:pPr>
        <w:pStyle w:val="a0"/>
        <w:jc w:val="center"/>
      </w:pPr>
      <w:r w:rsidRPr="003174FE">
        <w:rPr>
          <w:position w:val="-32"/>
          <w:lang w:val="en-US"/>
        </w:rPr>
        <w:object w:dxaOrig="5100" w:dyaOrig="780">
          <v:shape id="_x0000_i1089" type="#_x0000_t75" style="width:255.75pt;height:39.2pt" o:ole="">
            <v:imagedata r:id="rId131" o:title=""/>
          </v:shape>
          <o:OLEObject Type="Embed" ProgID="Equation.DSMT4" ShapeID="_x0000_i1089" DrawAspect="Content" ObjectID="_1510759567" r:id="rId132"/>
        </w:object>
      </w:r>
      <w:r w:rsidRPr="00837529">
        <w:t>,</w:t>
      </w:r>
    </w:p>
    <w:p w:rsidR="003174FE" w:rsidRDefault="003174FE" w:rsidP="003174FE">
      <w:pPr>
        <w:pStyle w:val="a0"/>
        <w:jc w:val="center"/>
      </w:pPr>
      <w:r w:rsidRPr="003174FE">
        <w:rPr>
          <w:position w:val="-32"/>
          <w:lang w:val="en-US"/>
        </w:rPr>
        <w:object w:dxaOrig="5240" w:dyaOrig="780">
          <v:shape id="_x0000_i1090" type="#_x0000_t75" style="width:262.75pt;height:39.2pt" o:ole="">
            <v:imagedata r:id="rId133" o:title=""/>
          </v:shape>
          <o:OLEObject Type="Embed" ProgID="Equation.DSMT4" ShapeID="_x0000_i1090" DrawAspect="Content" ObjectID="_1510759568" r:id="rId134"/>
        </w:object>
      </w:r>
      <w:r w:rsidRPr="00837529">
        <w:t>,</w:t>
      </w:r>
    </w:p>
    <w:p w:rsidR="003174FE" w:rsidRDefault="003174FE" w:rsidP="003174FE">
      <w:pPr>
        <w:pStyle w:val="a0"/>
        <w:jc w:val="center"/>
      </w:pPr>
      <w:r w:rsidRPr="003174FE">
        <w:rPr>
          <w:position w:val="-32"/>
          <w:lang w:val="en-US"/>
        </w:rPr>
        <w:object w:dxaOrig="5260" w:dyaOrig="780">
          <v:shape id="_x0000_i1091" type="#_x0000_t75" style="width:263.3pt;height:39.2pt" o:ole="">
            <v:imagedata r:id="rId135" o:title=""/>
          </v:shape>
          <o:OLEObject Type="Embed" ProgID="Equation.DSMT4" ShapeID="_x0000_i1091" DrawAspect="Content" ObjectID="_1510759569" r:id="rId136"/>
        </w:object>
      </w:r>
      <w:r w:rsidR="00B0340E">
        <w:t>.</w:t>
      </w:r>
    </w:p>
    <w:p w:rsidR="007E62EE" w:rsidRDefault="00952407" w:rsidP="00837529">
      <w:pPr>
        <w:pStyle w:val="a0"/>
      </w:pPr>
      <w:r>
        <w:t xml:space="preserve">Для </w:t>
      </w:r>
      <w:r>
        <w:rPr>
          <w:lang w:val="en-US"/>
        </w:rPr>
        <w:t>q</w:t>
      </w:r>
      <w:r w:rsidRPr="00952407">
        <w:rPr>
          <w:vertAlign w:val="subscript"/>
        </w:rPr>
        <w:t>2</w:t>
      </w:r>
      <w:r w:rsidRPr="00952407">
        <w:t xml:space="preserve"> </w:t>
      </w:r>
      <w:r>
        <w:t xml:space="preserve">и </w:t>
      </w:r>
      <w:r>
        <w:rPr>
          <w:lang w:val="en-US"/>
        </w:rPr>
        <w:t>q</w:t>
      </w:r>
      <w:r w:rsidRPr="00952407">
        <w:rPr>
          <w:vertAlign w:val="subscript"/>
        </w:rPr>
        <w:t>3</w:t>
      </w:r>
      <w:r w:rsidRPr="00952407">
        <w:t xml:space="preserve"> </w:t>
      </w:r>
      <w:r>
        <w:t xml:space="preserve">расчеты </w:t>
      </w:r>
      <w:r w:rsidR="00B0340E">
        <w:t xml:space="preserve">полностью </w:t>
      </w:r>
      <w:r>
        <w:t>аналогичные.</w:t>
      </w:r>
    </w:p>
    <w:p w:rsidR="00B0340E" w:rsidRDefault="00B0340E" w:rsidP="00B0340E">
      <w:pPr>
        <w:pStyle w:val="a0"/>
        <w:rPr>
          <w:lang w:val="en-US"/>
        </w:rPr>
      </w:pPr>
      <w:r>
        <w:t xml:space="preserve">Для объема выпуска </w:t>
      </w:r>
      <w:r>
        <w:rPr>
          <w:lang w:val="en-US"/>
        </w:rPr>
        <w:t>q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= 200:</w:t>
      </w:r>
    </w:p>
    <w:p w:rsidR="00B0340E" w:rsidRPr="008E4272" w:rsidRDefault="00B0340E" w:rsidP="00B0340E">
      <w:pPr>
        <w:pStyle w:val="a0"/>
        <w:jc w:val="center"/>
      </w:pPr>
      <w:r w:rsidRPr="00461054">
        <w:rPr>
          <w:position w:val="-12"/>
        </w:rPr>
        <w:object w:dxaOrig="2240" w:dyaOrig="380">
          <v:shape id="_x0000_i1092" type="#_x0000_t75" style="width:111.75pt;height:18.8pt" o:ole="">
            <v:imagedata r:id="rId137" o:title=""/>
          </v:shape>
          <o:OLEObject Type="Embed" ProgID="Equation.DSMT4" ShapeID="_x0000_i1092" DrawAspect="Content" ObjectID="_1510759570" r:id="rId138"/>
        </w:object>
      </w:r>
      <w:r>
        <w:tab/>
      </w:r>
      <w:r w:rsidRPr="00461054">
        <w:rPr>
          <w:position w:val="-12"/>
        </w:rPr>
        <w:object w:dxaOrig="2380" w:dyaOrig="380">
          <v:shape id="_x0000_i1093" type="#_x0000_t75" style="width:119.3pt;height:18.8pt" o:ole="">
            <v:imagedata r:id="rId139" o:title=""/>
          </v:shape>
          <o:OLEObject Type="Embed" ProgID="Equation.DSMT4" ShapeID="_x0000_i1093" DrawAspect="Content" ObjectID="_1510759571" r:id="rId140"/>
        </w:object>
      </w:r>
    </w:p>
    <w:p w:rsidR="00B0340E" w:rsidRDefault="00B0340E" w:rsidP="00B0340E">
      <w:pPr>
        <w:pStyle w:val="a0"/>
        <w:rPr>
          <w:lang w:val="en-US"/>
        </w:rPr>
      </w:pPr>
      <w:r>
        <w:t xml:space="preserve">Для объема выпуска </w:t>
      </w:r>
      <w:r>
        <w:rPr>
          <w:lang w:val="en-US"/>
        </w:rPr>
        <w:t>q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 = 200:</w:t>
      </w:r>
    </w:p>
    <w:p w:rsidR="00B0340E" w:rsidRPr="008E4272" w:rsidRDefault="00B0340E" w:rsidP="00B0340E">
      <w:pPr>
        <w:pStyle w:val="a0"/>
        <w:jc w:val="center"/>
      </w:pPr>
      <w:r w:rsidRPr="00461054">
        <w:rPr>
          <w:position w:val="-12"/>
        </w:rPr>
        <w:object w:dxaOrig="2220" w:dyaOrig="380">
          <v:shape id="_x0000_i1094" type="#_x0000_t75" style="width:111.2pt;height:18.8pt" o:ole="">
            <v:imagedata r:id="rId141" o:title=""/>
          </v:shape>
          <o:OLEObject Type="Embed" ProgID="Equation.DSMT4" ShapeID="_x0000_i1094" DrawAspect="Content" ObjectID="_1510759572" r:id="rId142"/>
        </w:object>
      </w:r>
      <w:r>
        <w:tab/>
      </w:r>
      <w:r w:rsidRPr="00461054">
        <w:rPr>
          <w:position w:val="-12"/>
        </w:rPr>
        <w:object w:dxaOrig="2380" w:dyaOrig="380">
          <v:shape id="_x0000_i1095" type="#_x0000_t75" style="width:119.3pt;height:18.8pt" o:ole="">
            <v:imagedata r:id="rId143" o:title=""/>
          </v:shape>
          <o:OLEObject Type="Embed" ProgID="Equation.DSMT4" ShapeID="_x0000_i1095" DrawAspect="Content" ObjectID="_1510759573" r:id="rId144"/>
        </w:object>
      </w:r>
    </w:p>
    <w:p w:rsidR="00C07879" w:rsidRDefault="00383F40" w:rsidP="00837529">
      <w:pPr>
        <w:pStyle w:val="a0"/>
      </w:pPr>
      <w:r>
        <w:t>Получим г</w:t>
      </w:r>
      <w:r w:rsidR="007E62EE">
        <w:t xml:space="preserve">рафик </w:t>
      </w:r>
      <w:proofErr w:type="spellStart"/>
      <w:r w:rsidR="007E62EE">
        <w:t>изоквант</w:t>
      </w:r>
      <w:proofErr w:type="spellEnd"/>
      <w:r w:rsidR="00862AC6">
        <w:t xml:space="preserve">, </w:t>
      </w:r>
      <w:r w:rsidR="00582EC6">
        <w:t xml:space="preserve">в таблицах </w:t>
      </w:r>
      <w:r w:rsidR="00862AC6">
        <w:t xml:space="preserve">оптимальные затраты выделены </w:t>
      </w:r>
      <w:proofErr w:type="gramStart"/>
      <w:r w:rsidR="00862AC6">
        <w:t>жирным</w:t>
      </w:r>
      <w:proofErr w:type="gramEnd"/>
      <w:r w:rsidR="007E62EE">
        <w:t>:</w:t>
      </w:r>
    </w:p>
    <w:p w:rsidR="003174FE" w:rsidRPr="00C07879" w:rsidRDefault="00EB694C" w:rsidP="0064527E">
      <w:pPr>
        <w:pStyle w:val="af9"/>
        <w:spacing w:after="120"/>
      </w:pPr>
      <w:r>
        <w:drawing>
          <wp:inline distT="0" distB="0" distL="0" distR="0">
            <wp:extent cx="4738544" cy="4065339"/>
            <wp:effectExtent l="19050" t="0" r="4906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 t="22536" r="18950" b="14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544" cy="406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076" w:rsidRDefault="00E00076" w:rsidP="009E38CC">
      <w:pPr>
        <w:pStyle w:val="2"/>
        <w:spacing w:before="240" w:after="60"/>
        <w:rPr>
          <w:kern w:val="32"/>
        </w:rPr>
      </w:pPr>
      <w:r>
        <w:br w:type="page"/>
      </w:r>
    </w:p>
    <w:p w:rsidR="00ED290D" w:rsidRDefault="00ED290D" w:rsidP="00ED290D">
      <w:pPr>
        <w:pStyle w:val="12"/>
        <w:spacing w:before="240" w:after="240"/>
      </w:pPr>
      <w:bookmarkStart w:id="2" w:name="_Toc436993355"/>
      <w:r w:rsidRPr="00CE27E7">
        <w:lastRenderedPageBreak/>
        <w:t>Задание</w:t>
      </w:r>
      <w:r>
        <w:t xml:space="preserve"> 2. Линейная производственная функция</w:t>
      </w:r>
      <w:bookmarkEnd w:id="2"/>
    </w:p>
    <w:p w:rsidR="00ED290D" w:rsidRDefault="00ED290D" w:rsidP="00ED290D">
      <w:pPr>
        <w:pStyle w:val="2"/>
        <w:spacing w:before="240" w:after="60"/>
      </w:pPr>
      <w:r w:rsidRPr="00CE27E7">
        <w:t>Задание</w:t>
      </w:r>
    </w:p>
    <w:p w:rsidR="00ED290D" w:rsidRDefault="00ED290D" w:rsidP="00ED290D">
      <w:pPr>
        <w:pStyle w:val="a0"/>
      </w:pPr>
      <w:r>
        <w:t xml:space="preserve">Для производства продукции </w:t>
      </w:r>
      <w:r w:rsidRPr="00ED290D">
        <w:rPr>
          <w:i/>
          <w:lang w:val="en-US"/>
        </w:rPr>
        <w:t>y</w:t>
      </w:r>
      <w:r w:rsidRPr="00ED290D">
        <w:t xml:space="preserve"> </w:t>
      </w:r>
      <w:r>
        <w:t xml:space="preserve">(шт.) фирма использует свои производственные мощности </w:t>
      </w:r>
      <w:r w:rsidRPr="00ED290D">
        <w:rPr>
          <w:i/>
          <w:lang w:val="en-US"/>
        </w:rPr>
        <w:t>x</w:t>
      </w:r>
      <w:r w:rsidRPr="00ED290D">
        <w:rPr>
          <w:vertAlign w:val="subscript"/>
        </w:rPr>
        <w:t>1</w:t>
      </w:r>
      <w:r>
        <w:t xml:space="preserve"> (</w:t>
      </w:r>
      <w:proofErr w:type="spellStart"/>
      <w:r>
        <w:t>чел</w:t>
      </w:r>
      <w:proofErr w:type="gramStart"/>
      <w:r>
        <w:t>.-</w:t>
      </w:r>
      <w:proofErr w:type="gramEnd"/>
      <w:r>
        <w:t>дни</w:t>
      </w:r>
      <w:proofErr w:type="spellEnd"/>
      <w:r>
        <w:t>)</w:t>
      </w:r>
      <w:r w:rsidRPr="00ED290D">
        <w:t xml:space="preserve"> </w:t>
      </w:r>
      <w:r>
        <w:t xml:space="preserve">и нанимает надомных работников </w:t>
      </w:r>
      <w:r w:rsidRPr="00ED290D">
        <w:rPr>
          <w:i/>
          <w:lang w:val="en-US"/>
        </w:rPr>
        <w:t>x</w:t>
      </w:r>
      <w:r w:rsidRPr="00ED290D">
        <w:rPr>
          <w:vertAlign w:val="subscript"/>
        </w:rPr>
        <w:t>2</w:t>
      </w:r>
      <w:r>
        <w:t xml:space="preserve"> (чел.). Собрана статистика производства </w:t>
      </w:r>
      <w:proofErr w:type="gramStart"/>
      <w:r>
        <w:t>за</w:t>
      </w:r>
      <w:proofErr w:type="gramEnd"/>
      <w:r>
        <w:t xml:space="preserve"> последние 12 месяцев. Необходимо:</w:t>
      </w:r>
    </w:p>
    <w:p w:rsidR="00ED290D" w:rsidRDefault="00ED290D" w:rsidP="00ED290D">
      <w:pPr>
        <w:pStyle w:val="a0"/>
        <w:numPr>
          <w:ilvl w:val="0"/>
          <w:numId w:val="18"/>
        </w:numPr>
      </w:pPr>
      <w:r>
        <w:t>Построить ли</w:t>
      </w:r>
      <w:r w:rsidR="00B61A70">
        <w:t>нейную производственную функцию</w:t>
      </w:r>
      <w:r>
        <w:t>.</w:t>
      </w:r>
    </w:p>
    <w:p w:rsidR="00ED290D" w:rsidRDefault="00ED290D" w:rsidP="00ED290D">
      <w:pPr>
        <w:pStyle w:val="a0"/>
        <w:numPr>
          <w:ilvl w:val="0"/>
          <w:numId w:val="18"/>
        </w:numPr>
      </w:pPr>
      <w:r>
        <w:t>Вычислить характеристики производственной функции</w:t>
      </w:r>
      <w:r w:rsidR="00B4432F">
        <w:t xml:space="preserve"> в декабре</w:t>
      </w:r>
      <w:r>
        <w:t>. Какова средняя производительность труда на производстве и средняя производительность надомных работников?</w:t>
      </w:r>
      <w:r w:rsidR="00667AB3">
        <w:t xml:space="preserve"> Предельная производительность?</w:t>
      </w:r>
    </w:p>
    <w:p w:rsidR="00ED290D" w:rsidRDefault="00ED290D" w:rsidP="00ED290D">
      <w:pPr>
        <w:pStyle w:val="a0"/>
        <w:numPr>
          <w:ilvl w:val="0"/>
          <w:numId w:val="18"/>
        </w:numPr>
      </w:pPr>
      <w:r>
        <w:t xml:space="preserve">Построить кривые выпуска для значений </w:t>
      </w:r>
      <w:r w:rsidRPr="00ED290D">
        <w:rPr>
          <w:i/>
          <w:lang w:val="en-US"/>
        </w:rPr>
        <w:t>x</w:t>
      </w:r>
      <w:r w:rsidRPr="00ED290D">
        <w:rPr>
          <w:vertAlign w:val="subscript"/>
        </w:rPr>
        <w:t>1</w:t>
      </w:r>
      <w:r w:rsidRPr="00ED1254">
        <w:t xml:space="preserve"> </w:t>
      </w:r>
      <w:r>
        <w:t xml:space="preserve">и </w:t>
      </w:r>
      <w:r w:rsidRPr="00ED290D">
        <w:rPr>
          <w:i/>
          <w:lang w:val="en-US"/>
        </w:rPr>
        <w:t>x</w:t>
      </w:r>
      <w:r w:rsidRPr="00ED1254">
        <w:rPr>
          <w:vertAlign w:val="subscript"/>
        </w:rPr>
        <w:t>2</w:t>
      </w:r>
      <w:r w:rsidRPr="00ED290D">
        <w:rPr>
          <w:vertAlign w:val="subscript"/>
        </w:rPr>
        <w:t xml:space="preserve"> </w:t>
      </w:r>
      <w:r>
        <w:t>за июнь.</w:t>
      </w:r>
    </w:p>
    <w:p w:rsidR="00ED290D" w:rsidRDefault="00ED290D" w:rsidP="00ED290D">
      <w:pPr>
        <w:pStyle w:val="a0"/>
        <w:numPr>
          <w:ilvl w:val="0"/>
          <w:numId w:val="18"/>
        </w:numPr>
      </w:pPr>
      <w:r>
        <w:t xml:space="preserve">Построить </w:t>
      </w:r>
      <w:proofErr w:type="spellStart"/>
      <w:r>
        <w:t>изокванты</w:t>
      </w:r>
      <w:proofErr w:type="spellEnd"/>
      <w:r>
        <w:t xml:space="preserve"> для объемов производства за январь, июнь и ноябрь.</w:t>
      </w:r>
    </w:p>
    <w:p w:rsidR="00ED290D" w:rsidRDefault="00A962D7" w:rsidP="00ED290D">
      <w:pPr>
        <w:pStyle w:val="a0"/>
        <w:numPr>
          <w:ilvl w:val="0"/>
          <w:numId w:val="18"/>
        </w:numPr>
      </w:pPr>
      <w:r>
        <w:t>Спрогнозировать объем производства на следующий месяц, исходя из плановых затрат ресурсов</w:t>
      </w:r>
      <w:r w:rsidR="00ED290D">
        <w:t>.</w:t>
      </w:r>
    </w:p>
    <w:p w:rsidR="00ED290D" w:rsidRDefault="00ED290D" w:rsidP="00ED290D">
      <w:pPr>
        <w:pStyle w:val="2"/>
        <w:spacing w:before="240" w:after="60"/>
      </w:pPr>
      <w:r>
        <w:t>Пример варианта задания</w:t>
      </w:r>
    </w:p>
    <w:p w:rsidR="00ED290D" w:rsidRPr="00F73B9C" w:rsidRDefault="009F0DDF" w:rsidP="00F34E18">
      <w:pPr>
        <w:pStyle w:val="af9"/>
        <w:spacing w:after="120"/>
      </w:pPr>
      <w:r>
        <w:drawing>
          <wp:inline distT="0" distB="0" distL="0" distR="0">
            <wp:extent cx="3283726" cy="3351429"/>
            <wp:effectExtent l="1905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726" cy="335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0D" w:rsidRDefault="00ED290D" w:rsidP="00ED290D">
      <w:pPr>
        <w:pStyle w:val="2"/>
        <w:spacing w:before="240" w:after="60"/>
      </w:pPr>
      <w:r>
        <w:t>Указания к выполнению</w:t>
      </w:r>
    </w:p>
    <w:p w:rsidR="00FF69FF" w:rsidRPr="00FF69FF" w:rsidRDefault="00FF69FF" w:rsidP="00FF69FF">
      <w:pPr>
        <w:pStyle w:val="a0"/>
        <w:numPr>
          <w:ilvl w:val="0"/>
          <w:numId w:val="32"/>
        </w:numPr>
        <w:rPr>
          <w:b/>
        </w:rPr>
      </w:pPr>
      <w:r w:rsidRPr="00FF69FF">
        <w:rPr>
          <w:b/>
        </w:rPr>
        <w:t>Построить линейную производственную функцию.</w:t>
      </w:r>
    </w:p>
    <w:p w:rsidR="00E46C10" w:rsidRDefault="00E46C10" w:rsidP="00ED290D">
      <w:pPr>
        <w:pStyle w:val="a0"/>
        <w:rPr>
          <w:lang w:eastAsia="ru-RU"/>
        </w:rPr>
      </w:pPr>
      <w:r>
        <w:rPr>
          <w:lang w:eastAsia="ru-RU"/>
        </w:rPr>
        <w:t xml:space="preserve">В данном случае нам неизвестны значения </w:t>
      </w:r>
      <w:r w:rsidRPr="00E46C10">
        <w:rPr>
          <w:position w:val="-12"/>
          <w:lang w:eastAsia="ru-RU"/>
        </w:rPr>
        <w:object w:dxaOrig="980" w:dyaOrig="380">
          <v:shape id="_x0000_i1096" type="#_x0000_t75" style="width:48.9pt;height:18.8pt" o:ole="">
            <v:imagedata r:id="rId147" o:title=""/>
          </v:shape>
          <o:OLEObject Type="Embed" ProgID="Equation.DSMT4" ShapeID="_x0000_i1096" DrawAspect="Content" ObjectID="_1510759574" r:id="rId148"/>
        </w:object>
      </w:r>
      <w:r>
        <w:rPr>
          <w:lang w:eastAsia="ru-RU"/>
        </w:rPr>
        <w:t xml:space="preserve"> в формуле производственной функции, но есть статистика, по которой можно оценить их значения.</w:t>
      </w:r>
    </w:p>
    <w:p w:rsidR="00ED290D" w:rsidRDefault="00120F0A" w:rsidP="00ED290D">
      <w:pPr>
        <w:pStyle w:val="a0"/>
        <w:rPr>
          <w:lang w:eastAsia="ru-RU"/>
        </w:rPr>
      </w:pPr>
      <w:r>
        <w:rPr>
          <w:lang w:eastAsia="ru-RU"/>
        </w:rPr>
        <w:t>Для построения производственной функции по статистическим данным необходимо воспользоваться метод</w:t>
      </w:r>
      <w:r w:rsidR="00F07A6B">
        <w:rPr>
          <w:lang w:eastAsia="ru-RU"/>
        </w:rPr>
        <w:t>ом</w:t>
      </w:r>
      <w:r>
        <w:rPr>
          <w:lang w:eastAsia="ru-RU"/>
        </w:rPr>
        <w:t xml:space="preserve"> </w:t>
      </w:r>
      <w:r w:rsidR="00F07A6B">
        <w:rPr>
          <w:lang w:eastAsia="ru-RU"/>
        </w:rPr>
        <w:t>наименьших квадратов (МНК)</w:t>
      </w:r>
      <w:r>
        <w:rPr>
          <w:lang w:eastAsia="ru-RU"/>
        </w:rPr>
        <w:t>.</w:t>
      </w:r>
    </w:p>
    <w:p w:rsidR="00120F0A" w:rsidRDefault="00120F0A" w:rsidP="00ED290D">
      <w:pPr>
        <w:pStyle w:val="a0"/>
        <w:rPr>
          <w:lang w:eastAsia="ru-RU"/>
        </w:rPr>
      </w:pPr>
      <w:r>
        <w:rPr>
          <w:lang w:eastAsia="ru-RU"/>
        </w:rPr>
        <w:lastRenderedPageBreak/>
        <w:t>Линейная модель:</w:t>
      </w:r>
    </w:p>
    <w:p w:rsidR="00120F0A" w:rsidRPr="00452046" w:rsidRDefault="00120F0A" w:rsidP="00120F0A">
      <w:pPr>
        <w:pStyle w:val="a0"/>
        <w:ind w:left="709" w:firstLine="0"/>
        <w:jc w:val="center"/>
        <w:rPr>
          <w:i/>
        </w:rPr>
      </w:pPr>
      <w:r w:rsidRPr="00CB12F0">
        <w:rPr>
          <w:i/>
          <w:position w:val="-12"/>
          <w:lang w:val="en-US"/>
        </w:rPr>
        <w:object w:dxaOrig="2640" w:dyaOrig="380">
          <v:shape id="_x0000_i1097" type="#_x0000_t75" style="width:132.2pt;height:18.8pt" o:ole="">
            <v:imagedata r:id="rId149" o:title=""/>
          </v:shape>
          <o:OLEObject Type="Embed" ProgID="Equation.DSMT4" ShapeID="_x0000_i1097" DrawAspect="Content" ObjectID="_1510759575" r:id="rId150"/>
        </w:object>
      </w:r>
    </w:p>
    <w:p w:rsidR="00E46C10" w:rsidRDefault="00E46C10" w:rsidP="00ED290D">
      <w:pPr>
        <w:pStyle w:val="a0"/>
        <w:rPr>
          <w:lang w:eastAsia="ru-RU"/>
        </w:rPr>
      </w:pPr>
      <w:r w:rsidRPr="00E46C10">
        <w:rPr>
          <w:position w:val="-6"/>
          <w:lang w:eastAsia="ru-RU"/>
        </w:rPr>
        <w:object w:dxaOrig="220" w:dyaOrig="240">
          <v:shape id="_x0000_i1098" type="#_x0000_t75" style="width:11.3pt;height:11.8pt" o:ole="">
            <v:imagedata r:id="rId151" o:title=""/>
          </v:shape>
          <o:OLEObject Type="Embed" ProgID="Equation.DSMT4" ShapeID="_x0000_i1098" DrawAspect="Content" ObjectID="_1510759576" r:id="rId152"/>
        </w:object>
      </w:r>
      <w:r>
        <w:rPr>
          <w:lang w:eastAsia="ru-RU"/>
        </w:rPr>
        <w:t xml:space="preserve"> – это погрешность модели, ее отклонения от реальных данных. Естественно, желательно построить такую модель, которая будет обладать наименьшими отклонениями.</w:t>
      </w:r>
    </w:p>
    <w:p w:rsidR="00120F0A" w:rsidRDefault="00120F0A" w:rsidP="00ED290D">
      <w:pPr>
        <w:pStyle w:val="a0"/>
        <w:rPr>
          <w:lang w:eastAsia="ru-RU"/>
        </w:rPr>
      </w:pPr>
      <w:r>
        <w:rPr>
          <w:lang w:eastAsia="ru-RU"/>
        </w:rPr>
        <w:t xml:space="preserve">По МНК необходимо минимизировать сумму квадратов </w:t>
      </w:r>
      <w:proofErr w:type="spellStart"/>
      <w:r w:rsidR="00E46C10">
        <w:rPr>
          <w:lang w:eastAsia="ru-RU"/>
        </w:rPr>
        <w:t>отлонений</w:t>
      </w:r>
      <w:proofErr w:type="spellEnd"/>
      <w:r>
        <w:rPr>
          <w:lang w:eastAsia="ru-RU"/>
        </w:rPr>
        <w:t>:</w:t>
      </w:r>
    </w:p>
    <w:p w:rsidR="00120F0A" w:rsidRPr="00452046" w:rsidRDefault="00120F0A" w:rsidP="00120F0A">
      <w:pPr>
        <w:pStyle w:val="a0"/>
        <w:ind w:left="709" w:firstLine="0"/>
        <w:jc w:val="center"/>
        <w:rPr>
          <w:i/>
        </w:rPr>
      </w:pPr>
      <w:r w:rsidRPr="00120F0A">
        <w:rPr>
          <w:i/>
          <w:position w:val="-16"/>
          <w:lang w:val="en-US"/>
        </w:rPr>
        <w:object w:dxaOrig="4580" w:dyaOrig="520">
          <v:shape id="_x0000_i1099" type="#_x0000_t75" style="width:229.45pt;height:26.35pt" o:ole="">
            <v:imagedata r:id="rId153" o:title=""/>
          </v:shape>
          <o:OLEObject Type="Embed" ProgID="Equation.DSMT4" ShapeID="_x0000_i1099" DrawAspect="Content" ObjectID="_1510759577" r:id="rId154"/>
        </w:object>
      </w:r>
    </w:p>
    <w:p w:rsidR="00120F0A" w:rsidRPr="00120F0A" w:rsidRDefault="00120F0A" w:rsidP="00ED290D">
      <w:pPr>
        <w:pStyle w:val="a0"/>
        <w:rPr>
          <w:lang w:eastAsia="ru-RU"/>
        </w:rPr>
      </w:pPr>
      <w:r>
        <w:rPr>
          <w:lang w:eastAsia="ru-RU"/>
        </w:rPr>
        <w:t xml:space="preserve">Для этого воспользуемся «Поиском решения» в </w:t>
      </w:r>
      <w:r>
        <w:rPr>
          <w:lang w:val="en-US" w:eastAsia="ru-RU"/>
        </w:rPr>
        <w:t>Excel</w:t>
      </w:r>
      <w:r>
        <w:rPr>
          <w:lang w:eastAsia="ru-RU"/>
        </w:rPr>
        <w:t>.</w:t>
      </w:r>
    </w:p>
    <w:p w:rsidR="00120F0A" w:rsidRDefault="00120F0A" w:rsidP="00ED290D">
      <w:pPr>
        <w:pStyle w:val="a0"/>
        <w:rPr>
          <w:lang w:eastAsia="ru-RU"/>
        </w:rPr>
      </w:pPr>
      <w:r>
        <w:rPr>
          <w:lang w:eastAsia="ru-RU"/>
        </w:rPr>
        <w:t xml:space="preserve">Сначала необходимо задать любые значения </w:t>
      </w:r>
      <w:r w:rsidRPr="00120F0A">
        <w:rPr>
          <w:position w:val="-12"/>
          <w:lang w:eastAsia="ru-RU"/>
        </w:rPr>
        <w:object w:dxaOrig="980" w:dyaOrig="380">
          <v:shape id="_x0000_i1100" type="#_x0000_t75" style="width:48.9pt;height:18.8pt" o:ole="">
            <v:imagedata r:id="rId155" o:title=""/>
          </v:shape>
          <o:OLEObject Type="Embed" ProgID="Equation.DSMT4" ShapeID="_x0000_i1100" DrawAspect="Content" ObjectID="_1510759578" r:id="rId156"/>
        </w:object>
      </w:r>
      <w:r>
        <w:rPr>
          <w:lang w:eastAsia="ru-RU"/>
        </w:rPr>
        <w:t xml:space="preserve"> и для них </w:t>
      </w:r>
      <w:r w:rsidR="00F85029">
        <w:rPr>
          <w:lang w:eastAsia="ru-RU"/>
        </w:rPr>
        <w:t>рассчитать</w:t>
      </w:r>
      <w:r>
        <w:rPr>
          <w:lang w:eastAsia="ru-RU"/>
        </w:rPr>
        <w:t xml:space="preserve"> сумму квадратов остатков:</w:t>
      </w:r>
    </w:p>
    <w:p w:rsidR="00120F0A" w:rsidRDefault="00497330" w:rsidP="00497330">
      <w:pPr>
        <w:pStyle w:val="a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61049" cy="3137973"/>
            <wp:effectExtent l="19050" t="0" r="1351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049" cy="313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F0A" w:rsidRDefault="00497330" w:rsidP="00ED290D">
      <w:pPr>
        <w:pStyle w:val="a0"/>
        <w:rPr>
          <w:lang w:eastAsia="ru-RU"/>
        </w:rPr>
      </w:pPr>
      <w:r>
        <w:rPr>
          <w:lang w:eastAsia="ru-RU"/>
        </w:rPr>
        <w:t>«Поиск решения»:</w:t>
      </w:r>
    </w:p>
    <w:p w:rsidR="00497330" w:rsidRDefault="00497330" w:rsidP="00497330">
      <w:pPr>
        <w:pStyle w:val="a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00525" cy="2400300"/>
            <wp:effectExtent l="19050" t="0" r="952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330" w:rsidRDefault="00497330" w:rsidP="00ED290D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497330" w:rsidRDefault="00497330" w:rsidP="00497330">
      <w:pPr>
        <w:pStyle w:val="a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11429" cy="3215137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429" cy="321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330" w:rsidRDefault="00497330" w:rsidP="00497330">
      <w:pPr>
        <w:pStyle w:val="a0"/>
        <w:rPr>
          <w:lang w:eastAsia="ru-RU"/>
        </w:rPr>
      </w:pPr>
      <w:r>
        <w:rPr>
          <w:lang w:eastAsia="ru-RU"/>
        </w:rPr>
        <w:t>Таким образом, линейная производственная функция имеет вид:</w:t>
      </w:r>
    </w:p>
    <w:p w:rsidR="00497330" w:rsidRPr="00452046" w:rsidRDefault="00FF69FF" w:rsidP="00497330">
      <w:pPr>
        <w:pStyle w:val="a0"/>
        <w:ind w:left="709" w:firstLine="0"/>
        <w:jc w:val="center"/>
        <w:rPr>
          <w:i/>
        </w:rPr>
      </w:pPr>
      <w:r w:rsidRPr="00CB12F0">
        <w:rPr>
          <w:i/>
          <w:position w:val="-12"/>
          <w:lang w:val="en-US"/>
        </w:rPr>
        <w:object w:dxaOrig="3360" w:dyaOrig="380">
          <v:shape id="_x0000_i1101" type="#_x0000_t75" style="width:168.2pt;height:19.35pt" o:ole="">
            <v:imagedata r:id="rId160" o:title=""/>
          </v:shape>
          <o:OLEObject Type="Embed" ProgID="Equation.DSMT4" ShapeID="_x0000_i1101" DrawAspect="Content" ObjectID="_1510759579" r:id="rId161"/>
        </w:object>
      </w:r>
    </w:p>
    <w:p w:rsidR="00FF69FF" w:rsidRPr="00FF69FF" w:rsidRDefault="00FF69FF" w:rsidP="00FF69FF">
      <w:pPr>
        <w:pStyle w:val="a0"/>
        <w:numPr>
          <w:ilvl w:val="0"/>
          <w:numId w:val="32"/>
        </w:numPr>
        <w:rPr>
          <w:b/>
        </w:rPr>
      </w:pPr>
      <w:r w:rsidRPr="00FF69FF">
        <w:rPr>
          <w:b/>
        </w:rPr>
        <w:t>Вычислить характеристики производственной функции в декабре. Какова средняя производительность труда на производстве и средняя производительность надомных работников? Предельная производительность?</w:t>
      </w:r>
    </w:p>
    <w:p w:rsidR="00497330" w:rsidRDefault="00B4432F" w:rsidP="00497330">
      <w:pPr>
        <w:pStyle w:val="a0"/>
        <w:rPr>
          <w:lang w:eastAsia="ru-RU"/>
        </w:rPr>
      </w:pPr>
      <w:r>
        <w:rPr>
          <w:lang w:eastAsia="ru-RU"/>
        </w:rPr>
        <w:t>Вычислим характеристики производственной функции:</w:t>
      </w:r>
    </w:p>
    <w:p w:rsidR="00E04C96" w:rsidRDefault="00E04C96" w:rsidP="00497330">
      <w:pPr>
        <w:pStyle w:val="a0"/>
        <w:rPr>
          <w:lang w:eastAsia="ru-RU"/>
        </w:rPr>
      </w:pPr>
      <w:r>
        <w:rPr>
          <w:lang w:eastAsia="ru-RU"/>
        </w:rPr>
        <w:t>Средняя производительность:</w:t>
      </w:r>
    </w:p>
    <w:p w:rsidR="00E04C96" w:rsidRDefault="00E04C96" w:rsidP="00E04C96">
      <w:pPr>
        <w:pStyle w:val="aff6"/>
        <w:spacing w:before="0" w:beforeAutospacing="0" w:after="120" w:afterAutospacing="0"/>
        <w:ind w:right="-286" w:firstLine="851"/>
        <w:jc w:val="center"/>
        <w:rPr>
          <w:sz w:val="28"/>
          <w:szCs w:val="28"/>
        </w:rPr>
      </w:pPr>
      <w:r w:rsidRPr="00CB12F0">
        <w:rPr>
          <w:position w:val="-34"/>
          <w:sz w:val="28"/>
          <w:szCs w:val="28"/>
        </w:rPr>
        <w:object w:dxaOrig="2360" w:dyaOrig="780">
          <v:shape id="_x0000_i1102" type="#_x0000_t75" style="width:117.65pt;height:39.2pt" o:ole="">
            <v:imagedata r:id="rId53" o:title=""/>
          </v:shape>
          <o:OLEObject Type="Embed" ProgID="Equation.DSMT4" ShapeID="_x0000_i1102" DrawAspect="Content" ObjectID="_1510759580" r:id="rId162"/>
        </w:object>
      </w:r>
      <w:r>
        <w:rPr>
          <w:sz w:val="28"/>
          <w:szCs w:val="28"/>
        </w:rPr>
        <w:t xml:space="preserve">, </w:t>
      </w:r>
      <w:r w:rsidRPr="00CB12F0">
        <w:rPr>
          <w:position w:val="-34"/>
          <w:sz w:val="28"/>
          <w:szCs w:val="28"/>
        </w:rPr>
        <w:object w:dxaOrig="2400" w:dyaOrig="780">
          <v:shape id="_x0000_i1103" type="#_x0000_t75" style="width:119.8pt;height:39.2pt" o:ole="">
            <v:imagedata r:id="rId55" o:title=""/>
          </v:shape>
          <o:OLEObject Type="Embed" ProgID="Equation.DSMT4" ShapeID="_x0000_i1103" DrawAspect="Content" ObjectID="_1510759581" r:id="rId163"/>
        </w:object>
      </w:r>
      <w:r w:rsidR="009002E2">
        <w:rPr>
          <w:sz w:val="28"/>
          <w:szCs w:val="28"/>
        </w:rPr>
        <w:t>.</w:t>
      </w:r>
    </w:p>
    <w:p w:rsidR="00E04C96" w:rsidRDefault="00E04C96" w:rsidP="00E04C96">
      <w:pPr>
        <w:pStyle w:val="a0"/>
        <w:rPr>
          <w:lang w:eastAsia="ru-RU"/>
        </w:rPr>
      </w:pPr>
      <w:r>
        <w:rPr>
          <w:lang w:eastAsia="ru-RU"/>
        </w:rPr>
        <w:t>Предельная производительность:</w:t>
      </w:r>
    </w:p>
    <w:p w:rsidR="00E04C96" w:rsidRDefault="00E04C96" w:rsidP="00E04C96">
      <w:pPr>
        <w:pStyle w:val="aff6"/>
        <w:spacing w:before="0" w:beforeAutospacing="0" w:after="0" w:afterAutospacing="0"/>
        <w:ind w:right="-286" w:firstLine="851"/>
        <w:jc w:val="center"/>
        <w:rPr>
          <w:sz w:val="28"/>
          <w:szCs w:val="28"/>
        </w:rPr>
      </w:pPr>
      <w:r w:rsidRPr="00CB12F0">
        <w:rPr>
          <w:position w:val="-12"/>
          <w:sz w:val="28"/>
          <w:szCs w:val="28"/>
        </w:rPr>
        <w:object w:dxaOrig="900" w:dyaOrig="380">
          <v:shape id="_x0000_i1104" type="#_x0000_t75" style="width:45.15pt;height:18.8pt" o:ole="">
            <v:imagedata r:id="rId57" o:title=""/>
          </v:shape>
          <o:OLEObject Type="Embed" ProgID="Equation.DSMT4" ShapeID="_x0000_i1104" DrawAspect="Content" ObjectID="_1510759582" r:id="rId164"/>
        </w:object>
      </w:r>
      <w:r>
        <w:rPr>
          <w:sz w:val="28"/>
          <w:szCs w:val="28"/>
        </w:rPr>
        <w:t xml:space="preserve">, </w:t>
      </w:r>
      <w:r w:rsidRPr="00CB12F0">
        <w:rPr>
          <w:position w:val="-12"/>
          <w:sz w:val="28"/>
          <w:szCs w:val="28"/>
        </w:rPr>
        <w:object w:dxaOrig="980" w:dyaOrig="380">
          <v:shape id="_x0000_i1105" type="#_x0000_t75" style="width:48.9pt;height:18.8pt" o:ole="">
            <v:imagedata r:id="rId59" o:title=""/>
          </v:shape>
          <o:OLEObject Type="Embed" ProgID="Equation.DSMT4" ShapeID="_x0000_i1105" DrawAspect="Content" ObjectID="_1510759583" r:id="rId165"/>
        </w:object>
      </w:r>
      <w:r w:rsidR="009002E2">
        <w:rPr>
          <w:sz w:val="28"/>
          <w:szCs w:val="28"/>
        </w:rPr>
        <w:t>.</w:t>
      </w:r>
    </w:p>
    <w:p w:rsidR="00E04C96" w:rsidRDefault="00E04C96" w:rsidP="00E04C96">
      <w:pPr>
        <w:pStyle w:val="a0"/>
        <w:rPr>
          <w:lang w:eastAsia="ru-RU"/>
        </w:rPr>
      </w:pPr>
      <w:r>
        <w:rPr>
          <w:lang w:eastAsia="ru-RU"/>
        </w:rPr>
        <w:t>Эластичность:</w:t>
      </w:r>
    </w:p>
    <w:p w:rsidR="00E04C96" w:rsidRPr="00167E71" w:rsidRDefault="00E04C96" w:rsidP="00E04C96">
      <w:pPr>
        <w:pStyle w:val="aff6"/>
        <w:spacing w:before="0" w:beforeAutospacing="0" w:after="0" w:afterAutospacing="0"/>
        <w:ind w:right="-286" w:firstLine="851"/>
        <w:jc w:val="center"/>
        <w:rPr>
          <w:sz w:val="28"/>
          <w:szCs w:val="28"/>
        </w:rPr>
      </w:pPr>
      <w:r w:rsidRPr="00CB12F0">
        <w:rPr>
          <w:position w:val="-34"/>
          <w:sz w:val="28"/>
          <w:szCs w:val="28"/>
        </w:rPr>
        <w:object w:dxaOrig="2380" w:dyaOrig="780">
          <v:shape id="_x0000_i1106" type="#_x0000_t75" style="width:119.3pt;height:39.2pt" o:ole="">
            <v:imagedata r:id="rId61" o:title=""/>
          </v:shape>
          <o:OLEObject Type="Embed" ProgID="Equation.DSMT4" ShapeID="_x0000_i1106" DrawAspect="Content" ObjectID="_1510759584" r:id="rId166"/>
        </w:object>
      </w:r>
      <w:r>
        <w:rPr>
          <w:sz w:val="28"/>
          <w:szCs w:val="28"/>
        </w:rPr>
        <w:t xml:space="preserve">, </w:t>
      </w:r>
      <w:r w:rsidRPr="00CB12F0">
        <w:rPr>
          <w:position w:val="-34"/>
          <w:sz w:val="28"/>
          <w:szCs w:val="28"/>
        </w:rPr>
        <w:object w:dxaOrig="2420" w:dyaOrig="780">
          <v:shape id="_x0000_i1107" type="#_x0000_t75" style="width:120.9pt;height:39.2pt" o:ole="">
            <v:imagedata r:id="rId63" o:title=""/>
          </v:shape>
          <o:OLEObject Type="Embed" ProgID="Equation.DSMT4" ShapeID="_x0000_i1107" DrawAspect="Content" ObjectID="_1510759585" r:id="rId167"/>
        </w:object>
      </w:r>
      <w:r>
        <w:rPr>
          <w:sz w:val="28"/>
          <w:szCs w:val="28"/>
        </w:rPr>
        <w:t>,</w:t>
      </w:r>
      <w:r w:rsidR="00953E54">
        <w:rPr>
          <w:sz w:val="28"/>
          <w:szCs w:val="28"/>
        </w:rPr>
        <w:t xml:space="preserve"> </w:t>
      </w:r>
      <w:r w:rsidR="00953E54" w:rsidRPr="00953E54">
        <w:rPr>
          <w:position w:val="-12"/>
          <w:sz w:val="28"/>
          <w:szCs w:val="28"/>
        </w:rPr>
        <w:object w:dxaOrig="1359" w:dyaOrig="380">
          <v:shape id="_x0000_i1108" type="#_x0000_t75" style="width:68.25pt;height:18.8pt" o:ole="">
            <v:imagedata r:id="rId168" o:title=""/>
          </v:shape>
          <o:OLEObject Type="Embed" ProgID="Equation.DSMT4" ShapeID="_x0000_i1108" DrawAspect="Content" ObjectID="_1510759586" r:id="rId169"/>
        </w:object>
      </w:r>
      <w:r w:rsidR="009002E2">
        <w:rPr>
          <w:sz w:val="28"/>
          <w:szCs w:val="28"/>
        </w:rPr>
        <w:t>.</w:t>
      </w:r>
    </w:p>
    <w:p w:rsidR="002814F8" w:rsidRDefault="00B0340E" w:rsidP="002814F8">
      <w:pPr>
        <w:pStyle w:val="a0"/>
        <w:rPr>
          <w:lang w:eastAsia="ru-RU"/>
        </w:rPr>
      </w:pPr>
      <w:proofErr w:type="gramStart"/>
      <w:r>
        <w:rPr>
          <w:lang w:eastAsia="ru-RU"/>
        </w:rPr>
        <w:t>П</w:t>
      </w:r>
      <w:r w:rsidR="002814F8">
        <w:rPr>
          <w:lang w:eastAsia="ru-RU"/>
        </w:rPr>
        <w:t>редельная</w:t>
      </w:r>
      <w:proofErr w:type="gramEnd"/>
      <w:r w:rsidR="002814F8">
        <w:rPr>
          <w:lang w:eastAsia="ru-RU"/>
        </w:rPr>
        <w:t xml:space="preserve"> нормы замены:</w:t>
      </w:r>
    </w:p>
    <w:p w:rsidR="001C6A0D" w:rsidRPr="00167E71" w:rsidRDefault="00B0340E" w:rsidP="001C6A0D">
      <w:pPr>
        <w:pStyle w:val="aff6"/>
        <w:spacing w:before="0" w:beforeAutospacing="0" w:after="120" w:afterAutospacing="0"/>
        <w:ind w:right="-286" w:firstLine="851"/>
        <w:jc w:val="center"/>
      </w:pPr>
      <w:r w:rsidRPr="00CB12F0">
        <w:rPr>
          <w:position w:val="-34"/>
          <w:sz w:val="28"/>
          <w:szCs w:val="28"/>
        </w:rPr>
        <w:object w:dxaOrig="1400" w:dyaOrig="780">
          <v:shape id="_x0000_i1109" type="#_x0000_t75" style="width:70.4pt;height:39.2pt" o:ole="">
            <v:imagedata r:id="rId170" o:title=""/>
          </v:shape>
          <o:OLEObject Type="Embed" ProgID="Equation.DSMT4" ShapeID="_x0000_i1109" DrawAspect="Content" ObjectID="_1510759587" r:id="rId171"/>
        </w:object>
      </w:r>
      <w:r w:rsidR="001C6A0D" w:rsidRPr="00B0340E">
        <w:rPr>
          <w:sz w:val="28"/>
          <w:szCs w:val="28"/>
        </w:rPr>
        <w:tab/>
      </w:r>
      <w:r w:rsidRPr="00CB12F0">
        <w:rPr>
          <w:position w:val="-34"/>
          <w:sz w:val="28"/>
          <w:szCs w:val="28"/>
        </w:rPr>
        <w:object w:dxaOrig="1420" w:dyaOrig="780">
          <v:shape id="_x0000_i1110" type="#_x0000_t75" style="width:71.45pt;height:39.2pt" o:ole="">
            <v:imagedata r:id="rId172" o:title=""/>
          </v:shape>
          <o:OLEObject Type="Embed" ProgID="Equation.DSMT4" ShapeID="_x0000_i1110" DrawAspect="Content" ObjectID="_1510759588" r:id="rId173"/>
        </w:object>
      </w:r>
    </w:p>
    <w:p w:rsidR="00B4432F" w:rsidRDefault="00CD4D41" w:rsidP="00E810E6">
      <w:pPr>
        <w:pStyle w:val="a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17144" cy="1561380"/>
            <wp:effectExtent l="1905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 b="14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44" cy="156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32F" w:rsidRDefault="00E810E6" w:rsidP="00497330">
      <w:pPr>
        <w:pStyle w:val="a0"/>
        <w:rPr>
          <w:lang w:eastAsia="ru-RU"/>
        </w:rPr>
      </w:pPr>
      <w:r>
        <w:rPr>
          <w:lang w:eastAsia="ru-RU"/>
        </w:rPr>
        <w:lastRenderedPageBreak/>
        <w:t xml:space="preserve">Таким образом, </w:t>
      </w:r>
      <w:r w:rsidRPr="00E810E6">
        <w:rPr>
          <w:i/>
          <w:lang w:eastAsia="ru-RU"/>
        </w:rPr>
        <w:t>средняя производительность труда</w:t>
      </w:r>
      <w:r>
        <w:rPr>
          <w:lang w:eastAsia="ru-RU"/>
        </w:rPr>
        <w:t xml:space="preserve"> на производстве </w:t>
      </w:r>
      <w:r w:rsidR="00395C8E">
        <w:rPr>
          <w:lang w:eastAsia="ru-RU"/>
        </w:rPr>
        <w:t xml:space="preserve">в декабре была </w:t>
      </w:r>
      <w:r>
        <w:rPr>
          <w:lang w:eastAsia="ru-RU"/>
        </w:rPr>
        <w:t>равна 1,46 ед. продукции за 1 человеко-час, средняя производительность наемного труда равна 113,3 ед. продукции на человека.</w:t>
      </w:r>
    </w:p>
    <w:p w:rsidR="00E810E6" w:rsidRDefault="00E810E6" w:rsidP="00497330">
      <w:pPr>
        <w:pStyle w:val="a0"/>
        <w:rPr>
          <w:lang w:eastAsia="ru-RU"/>
        </w:rPr>
      </w:pPr>
      <w:r w:rsidRPr="00E810E6">
        <w:rPr>
          <w:i/>
          <w:lang w:eastAsia="ru-RU"/>
        </w:rPr>
        <w:t>Предельная производительность</w:t>
      </w:r>
      <w:r>
        <w:rPr>
          <w:lang w:eastAsia="ru-RU"/>
        </w:rPr>
        <w:t xml:space="preserve"> на собственном производстве </w:t>
      </w:r>
      <w:r w:rsidR="006D12C1">
        <w:rPr>
          <w:lang w:eastAsia="ru-RU"/>
        </w:rPr>
        <w:t>со</w:t>
      </w:r>
      <w:r w:rsidR="00F85029">
        <w:rPr>
          <w:lang w:eastAsia="ru-RU"/>
        </w:rPr>
        <w:t>с</w:t>
      </w:r>
      <w:r w:rsidR="006D12C1">
        <w:rPr>
          <w:lang w:eastAsia="ru-RU"/>
        </w:rPr>
        <w:t>тавила</w:t>
      </w:r>
      <w:r>
        <w:rPr>
          <w:lang w:eastAsia="ru-RU"/>
        </w:rPr>
        <w:t xml:space="preserve"> 0,53, наемного труда – 43,1.</w:t>
      </w:r>
    </w:p>
    <w:p w:rsidR="00E810E6" w:rsidRDefault="00E810E6" w:rsidP="00497330">
      <w:pPr>
        <w:pStyle w:val="a0"/>
        <w:rPr>
          <w:lang w:eastAsia="ru-RU"/>
        </w:rPr>
      </w:pPr>
      <w:r>
        <w:rPr>
          <w:lang w:eastAsia="ru-RU"/>
        </w:rPr>
        <w:t>Сравнивать между собой эти величины нельзя, т.к. они измеряются в разных единицах (человеко-часов и человек).</w:t>
      </w:r>
    </w:p>
    <w:p w:rsidR="00E810E6" w:rsidRDefault="00E810E6" w:rsidP="00497330">
      <w:pPr>
        <w:pStyle w:val="a0"/>
        <w:rPr>
          <w:lang w:eastAsia="ru-RU"/>
        </w:rPr>
      </w:pPr>
      <w:r w:rsidRPr="00E810E6">
        <w:rPr>
          <w:i/>
          <w:lang w:eastAsia="ru-RU"/>
        </w:rPr>
        <w:t>Эластичность</w:t>
      </w:r>
      <w:r>
        <w:rPr>
          <w:lang w:eastAsia="ru-RU"/>
        </w:rPr>
        <w:t xml:space="preserve"> труда на собственном производстве</w:t>
      </w:r>
      <w:r w:rsidR="00022B00">
        <w:rPr>
          <w:lang w:eastAsia="ru-RU"/>
        </w:rPr>
        <w:t xml:space="preserve"> была равна</w:t>
      </w:r>
      <w:r>
        <w:rPr>
          <w:lang w:eastAsia="ru-RU"/>
        </w:rPr>
        <w:t xml:space="preserve"> 0,36%, при использовании наемных работников – 0,38%. Это означает, что производительность труда наемных работников в данном случае </w:t>
      </w:r>
      <w:r w:rsidR="00E84409">
        <w:rPr>
          <w:lang w:eastAsia="ru-RU"/>
        </w:rPr>
        <w:t xml:space="preserve">оказалась </w:t>
      </w:r>
      <w:r>
        <w:rPr>
          <w:lang w:eastAsia="ru-RU"/>
        </w:rPr>
        <w:t>выше, чем на собственном производстве.</w:t>
      </w:r>
    </w:p>
    <w:p w:rsidR="00E810E6" w:rsidRDefault="00E810E6" w:rsidP="00497330">
      <w:pPr>
        <w:pStyle w:val="a0"/>
        <w:rPr>
          <w:lang w:eastAsia="ru-RU"/>
        </w:rPr>
      </w:pPr>
      <w:r>
        <w:rPr>
          <w:lang w:eastAsia="ru-RU"/>
        </w:rPr>
        <w:t>Общая эластичность равна 0,741%, т.е., если увеличить рабочие часы на производстве на 1% и одновременно нанять на 1% больше наемных рабочих, то объем производства увеличится на 0,741%.</w:t>
      </w:r>
    </w:p>
    <w:p w:rsidR="00E810E6" w:rsidRDefault="00FB3038" w:rsidP="00497330">
      <w:pPr>
        <w:pStyle w:val="a0"/>
        <w:rPr>
          <w:lang w:eastAsia="ru-RU"/>
        </w:rPr>
      </w:pPr>
      <w:r>
        <w:rPr>
          <w:lang w:eastAsia="ru-RU"/>
        </w:rPr>
        <w:t>Предельные н</w:t>
      </w:r>
      <w:r w:rsidR="00D10E03">
        <w:rPr>
          <w:lang w:eastAsia="ru-RU"/>
        </w:rPr>
        <w:t>орм</w:t>
      </w:r>
      <w:r>
        <w:rPr>
          <w:lang w:eastAsia="ru-RU"/>
        </w:rPr>
        <w:t>ы</w:t>
      </w:r>
      <w:r w:rsidR="00D10E03">
        <w:rPr>
          <w:lang w:eastAsia="ru-RU"/>
        </w:rPr>
        <w:t xml:space="preserve"> замены равн</w:t>
      </w:r>
      <w:r>
        <w:rPr>
          <w:lang w:eastAsia="ru-RU"/>
        </w:rPr>
        <w:t>ы</w:t>
      </w:r>
      <w:r w:rsidR="00D10E03">
        <w:rPr>
          <w:lang w:eastAsia="ru-RU"/>
        </w:rPr>
        <w:t xml:space="preserve"> 0,012</w:t>
      </w:r>
      <w:r w:rsidR="001C6A0D">
        <w:rPr>
          <w:lang w:eastAsia="ru-RU"/>
        </w:rPr>
        <w:t xml:space="preserve"> и 81,7</w:t>
      </w:r>
      <w:r w:rsidR="00D10E03">
        <w:rPr>
          <w:lang w:eastAsia="ru-RU"/>
        </w:rPr>
        <w:t xml:space="preserve">, </w:t>
      </w:r>
      <w:r w:rsidR="001C6A0D">
        <w:rPr>
          <w:lang w:eastAsia="ru-RU"/>
        </w:rPr>
        <w:t>т.е. для замены одного человека-часа необходим труд 0,012 наемных работников, а для замены труда одного наемного рабочего необходимо 81,7 человеко-часов.</w:t>
      </w:r>
      <w:r>
        <w:rPr>
          <w:lang w:eastAsia="ru-RU"/>
        </w:rPr>
        <w:t xml:space="preserve"> </w:t>
      </w:r>
      <w:r w:rsidR="001F0D5B">
        <w:rPr>
          <w:lang w:eastAsia="ru-RU"/>
        </w:rPr>
        <w:t xml:space="preserve">Их значения не зависят от </w:t>
      </w:r>
      <w:r w:rsidR="001F0D5B" w:rsidRPr="001F0D5B">
        <w:rPr>
          <w:i/>
          <w:lang w:val="en-US" w:eastAsia="ru-RU"/>
        </w:rPr>
        <w:t>x</w:t>
      </w:r>
      <w:r w:rsidR="001F0D5B" w:rsidRPr="001F0D5B">
        <w:rPr>
          <w:vertAlign w:val="subscript"/>
          <w:lang w:eastAsia="ru-RU"/>
        </w:rPr>
        <w:t>1</w:t>
      </w:r>
      <w:r w:rsidR="001F0D5B" w:rsidRPr="001F0D5B">
        <w:rPr>
          <w:lang w:eastAsia="ru-RU"/>
        </w:rPr>
        <w:t xml:space="preserve"> </w:t>
      </w:r>
      <w:r w:rsidR="001F0D5B">
        <w:rPr>
          <w:lang w:eastAsia="ru-RU"/>
        </w:rPr>
        <w:t xml:space="preserve">и </w:t>
      </w:r>
      <w:r w:rsidR="001F0D5B" w:rsidRPr="001F0D5B">
        <w:rPr>
          <w:i/>
          <w:lang w:val="en-US" w:eastAsia="ru-RU"/>
        </w:rPr>
        <w:t>x</w:t>
      </w:r>
      <w:r w:rsidR="001F0D5B" w:rsidRPr="001F0D5B">
        <w:rPr>
          <w:vertAlign w:val="subscript"/>
          <w:lang w:eastAsia="ru-RU"/>
        </w:rPr>
        <w:t>2</w:t>
      </w:r>
      <w:r w:rsidR="001F0D5B">
        <w:rPr>
          <w:lang w:eastAsia="ru-RU"/>
        </w:rPr>
        <w:t>, поэтому будут одинаковыми для всех месяцев.</w:t>
      </w:r>
      <w:r>
        <w:rPr>
          <w:lang w:eastAsia="ru-RU"/>
        </w:rPr>
        <w:t xml:space="preserve"> </w:t>
      </w:r>
    </w:p>
    <w:p w:rsidR="00FF69FF" w:rsidRPr="00FF69FF" w:rsidRDefault="00FF69FF" w:rsidP="00FF69FF">
      <w:pPr>
        <w:pStyle w:val="a0"/>
        <w:numPr>
          <w:ilvl w:val="0"/>
          <w:numId w:val="32"/>
        </w:numPr>
        <w:rPr>
          <w:b/>
        </w:rPr>
      </w:pPr>
      <w:r w:rsidRPr="00FF69FF">
        <w:rPr>
          <w:b/>
        </w:rPr>
        <w:t xml:space="preserve">Построить кривые выпуска для значений </w:t>
      </w:r>
      <w:r w:rsidRPr="00FF69FF">
        <w:rPr>
          <w:b/>
          <w:i/>
          <w:lang w:val="en-US"/>
        </w:rPr>
        <w:t>x</w:t>
      </w:r>
      <w:r w:rsidRPr="00FF69FF">
        <w:rPr>
          <w:b/>
          <w:vertAlign w:val="subscript"/>
        </w:rPr>
        <w:t>1</w:t>
      </w:r>
      <w:r w:rsidRPr="00FF69FF">
        <w:rPr>
          <w:b/>
        </w:rPr>
        <w:t xml:space="preserve"> и </w:t>
      </w:r>
      <w:r w:rsidRPr="00FF69FF">
        <w:rPr>
          <w:b/>
          <w:i/>
          <w:lang w:val="en-US"/>
        </w:rPr>
        <w:t>x</w:t>
      </w:r>
      <w:r w:rsidRPr="00FF69FF">
        <w:rPr>
          <w:b/>
          <w:vertAlign w:val="subscript"/>
        </w:rPr>
        <w:t xml:space="preserve">2 </w:t>
      </w:r>
      <w:r w:rsidRPr="00FF69FF">
        <w:rPr>
          <w:b/>
        </w:rPr>
        <w:t>за июнь.</w:t>
      </w:r>
    </w:p>
    <w:p w:rsidR="00D10E03" w:rsidRDefault="006A5A32" w:rsidP="00497330">
      <w:pPr>
        <w:pStyle w:val="a0"/>
        <w:rPr>
          <w:lang w:eastAsia="ru-RU"/>
        </w:rPr>
      </w:pPr>
      <w:r>
        <w:rPr>
          <w:lang w:eastAsia="ru-RU"/>
        </w:rPr>
        <w:t>К</w:t>
      </w:r>
      <w:r w:rsidR="002B4D3B">
        <w:rPr>
          <w:lang w:eastAsia="ru-RU"/>
        </w:rPr>
        <w:t>ривые выпуска линейной производственной функции – прямые линии</w:t>
      </w:r>
      <w:r w:rsidR="005A6BBE">
        <w:rPr>
          <w:lang w:eastAsia="ru-RU"/>
        </w:rPr>
        <w:t>.</w:t>
      </w:r>
    </w:p>
    <w:p w:rsidR="006A5A32" w:rsidRPr="006A5A32" w:rsidRDefault="006A5A32" w:rsidP="00497330">
      <w:pPr>
        <w:pStyle w:val="a0"/>
        <w:rPr>
          <w:lang w:eastAsia="ru-RU"/>
        </w:rPr>
      </w:pPr>
      <w:r>
        <w:rPr>
          <w:lang w:eastAsia="ru-RU"/>
        </w:rPr>
        <w:t xml:space="preserve">По условию, в июне </w:t>
      </w:r>
      <w:r>
        <w:rPr>
          <w:lang w:val="en-US" w:eastAsia="ru-RU"/>
        </w:rPr>
        <w:t>x</w:t>
      </w:r>
      <w:r w:rsidRPr="006A5A32">
        <w:rPr>
          <w:vertAlign w:val="subscript"/>
          <w:lang w:eastAsia="ru-RU"/>
        </w:rPr>
        <w:t>1</w:t>
      </w:r>
      <w:r w:rsidRPr="006A5A32">
        <w:rPr>
          <w:lang w:eastAsia="ru-RU"/>
        </w:rPr>
        <w:t xml:space="preserve"> = 2930</w:t>
      </w:r>
      <w:r>
        <w:rPr>
          <w:lang w:eastAsia="ru-RU"/>
        </w:rPr>
        <w:t>. Подставим это значение в производственную функцию:</w:t>
      </w:r>
    </w:p>
    <w:p w:rsidR="006A5A32" w:rsidRPr="00452046" w:rsidRDefault="00FF69FF" w:rsidP="006A5A32">
      <w:pPr>
        <w:pStyle w:val="a0"/>
        <w:ind w:left="709" w:firstLine="0"/>
        <w:jc w:val="center"/>
        <w:rPr>
          <w:i/>
        </w:rPr>
      </w:pPr>
      <w:r w:rsidRPr="00CB12F0">
        <w:rPr>
          <w:i/>
          <w:position w:val="-12"/>
          <w:lang w:val="en-US"/>
        </w:rPr>
        <w:object w:dxaOrig="5620" w:dyaOrig="380">
          <v:shape id="_x0000_i1111" type="#_x0000_t75" style="width:281pt;height:19.35pt" o:ole="">
            <v:imagedata r:id="rId175" o:title=""/>
          </v:shape>
          <o:OLEObject Type="Embed" ProgID="Equation.DSMT4" ShapeID="_x0000_i1111" DrawAspect="Content" ObjectID="_1510759589" r:id="rId176"/>
        </w:object>
      </w:r>
    </w:p>
    <w:p w:rsidR="005A6BBE" w:rsidRPr="00595EB7" w:rsidRDefault="006A5A32" w:rsidP="00497330">
      <w:pPr>
        <w:pStyle w:val="a0"/>
        <w:rPr>
          <w:lang w:eastAsia="ru-RU"/>
        </w:rPr>
      </w:pPr>
      <w:r>
        <w:rPr>
          <w:lang w:eastAsia="ru-RU"/>
        </w:rPr>
        <w:t xml:space="preserve">Аналогично, для </w:t>
      </w:r>
      <w:r>
        <w:rPr>
          <w:lang w:val="en-US" w:eastAsia="ru-RU"/>
        </w:rPr>
        <w:t>x</w:t>
      </w:r>
      <w:r w:rsidRPr="006A5A32">
        <w:rPr>
          <w:vertAlign w:val="subscript"/>
          <w:lang w:val="en-US" w:eastAsia="ru-RU"/>
        </w:rPr>
        <w:t>2</w:t>
      </w:r>
      <w:r>
        <w:rPr>
          <w:lang w:val="en-US" w:eastAsia="ru-RU"/>
        </w:rPr>
        <w:t xml:space="preserve"> = 44</w:t>
      </w:r>
      <w:r w:rsidR="00595EB7">
        <w:rPr>
          <w:lang w:eastAsia="ru-RU"/>
        </w:rPr>
        <w:t>:</w:t>
      </w:r>
    </w:p>
    <w:p w:rsidR="006A5A32" w:rsidRPr="00452046" w:rsidRDefault="00FF69FF" w:rsidP="006A5A32">
      <w:pPr>
        <w:pStyle w:val="a0"/>
        <w:ind w:left="709" w:firstLine="0"/>
        <w:jc w:val="center"/>
        <w:rPr>
          <w:i/>
        </w:rPr>
      </w:pPr>
      <w:r w:rsidRPr="00CB12F0">
        <w:rPr>
          <w:i/>
          <w:position w:val="-12"/>
          <w:lang w:val="en-US"/>
        </w:rPr>
        <w:object w:dxaOrig="5480" w:dyaOrig="380">
          <v:shape id="_x0000_i1112" type="#_x0000_t75" style="width:274.55pt;height:19.35pt" o:ole="">
            <v:imagedata r:id="rId177" o:title=""/>
          </v:shape>
          <o:OLEObject Type="Embed" ProgID="Equation.DSMT4" ShapeID="_x0000_i1112" DrawAspect="Content" ObjectID="_1510759590" r:id="rId178"/>
        </w:object>
      </w:r>
    </w:p>
    <w:p w:rsidR="006A5A32" w:rsidRDefault="00595EB7" w:rsidP="00497330">
      <w:pPr>
        <w:pStyle w:val="a0"/>
        <w:rPr>
          <w:lang w:eastAsia="ru-RU"/>
        </w:rPr>
      </w:pPr>
      <w:proofErr w:type="gramStart"/>
      <w:r>
        <w:rPr>
          <w:lang w:eastAsia="ru-RU"/>
        </w:rPr>
        <w:t xml:space="preserve">Для построения графика прямой достаточно двух точек, но мы рассчитаем значения </w:t>
      </w:r>
      <w:r w:rsidR="00DC1671">
        <w:rPr>
          <w:lang w:eastAsia="ru-RU"/>
        </w:rPr>
        <w:t xml:space="preserve">для </w:t>
      </w:r>
      <w:r>
        <w:rPr>
          <w:lang w:eastAsia="ru-RU"/>
        </w:rPr>
        <w:t>большего их количества (для наглядности):</w:t>
      </w:r>
      <w:proofErr w:type="gramEnd"/>
    </w:p>
    <w:p w:rsidR="00595EB7" w:rsidRDefault="00595EB7" w:rsidP="00595EB7">
      <w:pPr>
        <w:pStyle w:val="a0"/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14286" cy="2820747"/>
            <wp:effectExtent l="1905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286" cy="282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EB7" w:rsidRDefault="00595EB7" w:rsidP="00595EB7">
      <w:pPr>
        <w:pStyle w:val="a0"/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18497" cy="2649272"/>
            <wp:effectExtent l="19050" t="0" r="5953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497" cy="264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EB7" w:rsidRPr="00605EC8" w:rsidRDefault="007F68EC" w:rsidP="00497330">
      <w:pPr>
        <w:pStyle w:val="a0"/>
        <w:rPr>
          <w:lang w:eastAsia="ru-RU"/>
        </w:rPr>
      </w:pPr>
      <w:r>
        <w:rPr>
          <w:lang w:eastAsia="ru-RU"/>
        </w:rPr>
        <w:t xml:space="preserve">Значения </w:t>
      </w:r>
      <w:r w:rsidRPr="006C4F8E">
        <w:rPr>
          <w:i/>
          <w:lang w:val="en-US" w:eastAsia="ru-RU"/>
        </w:rPr>
        <w:t>x</w:t>
      </w:r>
      <w:r w:rsidRPr="007F68EC">
        <w:rPr>
          <w:vertAlign w:val="subscript"/>
          <w:lang w:eastAsia="ru-RU"/>
        </w:rPr>
        <w:t>1</w:t>
      </w:r>
      <w:r w:rsidRPr="007F68EC">
        <w:rPr>
          <w:lang w:eastAsia="ru-RU"/>
        </w:rPr>
        <w:t xml:space="preserve"> </w:t>
      </w:r>
      <w:r>
        <w:rPr>
          <w:lang w:eastAsia="ru-RU"/>
        </w:rPr>
        <w:t xml:space="preserve">и </w:t>
      </w:r>
      <w:r w:rsidRPr="006C4F8E">
        <w:rPr>
          <w:i/>
          <w:lang w:val="en-US" w:eastAsia="ru-RU"/>
        </w:rPr>
        <w:t>x</w:t>
      </w:r>
      <w:r w:rsidRPr="007F68EC">
        <w:rPr>
          <w:vertAlign w:val="subscript"/>
          <w:lang w:eastAsia="ru-RU"/>
        </w:rPr>
        <w:t>2</w:t>
      </w:r>
      <w:r w:rsidRPr="007F68EC">
        <w:rPr>
          <w:lang w:eastAsia="ru-RU"/>
        </w:rPr>
        <w:t xml:space="preserve"> </w:t>
      </w:r>
      <w:r>
        <w:rPr>
          <w:lang w:eastAsia="ru-RU"/>
        </w:rPr>
        <w:t xml:space="preserve">для построения графика следует выбирать, исходя из значений в исходных данных. В примере </w:t>
      </w:r>
      <w:r w:rsidRPr="006C4F8E">
        <w:rPr>
          <w:i/>
          <w:lang w:val="en-US" w:eastAsia="ru-RU"/>
        </w:rPr>
        <w:t>x</w:t>
      </w:r>
      <w:r w:rsidRPr="007F68EC">
        <w:rPr>
          <w:vertAlign w:val="subscript"/>
          <w:lang w:eastAsia="ru-RU"/>
        </w:rPr>
        <w:t>1</w:t>
      </w:r>
      <w:r w:rsidRPr="007F68EC">
        <w:rPr>
          <w:lang w:eastAsia="ru-RU"/>
        </w:rPr>
        <w:t xml:space="preserve"> </w:t>
      </w:r>
      <w:r>
        <w:rPr>
          <w:lang w:eastAsia="ru-RU"/>
        </w:rPr>
        <w:t xml:space="preserve">изменяется в пределах приблизительно от 2000 до 4000, а </w:t>
      </w:r>
      <w:r w:rsidRPr="006C4F8E">
        <w:rPr>
          <w:i/>
          <w:lang w:val="en-US" w:eastAsia="ru-RU"/>
        </w:rPr>
        <w:t>x</w:t>
      </w:r>
      <w:r w:rsidRPr="007F68EC">
        <w:rPr>
          <w:vertAlign w:val="subscript"/>
          <w:lang w:eastAsia="ru-RU"/>
        </w:rPr>
        <w:t>2</w:t>
      </w:r>
      <w:r w:rsidRPr="007F68EC">
        <w:rPr>
          <w:lang w:eastAsia="ru-RU"/>
        </w:rPr>
        <w:t xml:space="preserve"> –</w:t>
      </w:r>
      <w:r>
        <w:rPr>
          <w:lang w:eastAsia="ru-RU"/>
        </w:rPr>
        <w:t xml:space="preserve"> 30 до 50.</w:t>
      </w:r>
      <w:r w:rsidR="00605EC8">
        <w:rPr>
          <w:lang w:eastAsia="ru-RU"/>
        </w:rPr>
        <w:t xml:space="preserve"> Поэтому </w:t>
      </w:r>
      <w:r w:rsidR="00605EC8" w:rsidRPr="00605EC8">
        <w:rPr>
          <w:i/>
          <w:lang w:val="en-US" w:eastAsia="ru-RU"/>
        </w:rPr>
        <w:t>x</w:t>
      </w:r>
      <w:r w:rsidR="00605EC8" w:rsidRPr="00605EC8">
        <w:rPr>
          <w:vertAlign w:val="subscript"/>
          <w:lang w:eastAsia="ru-RU"/>
        </w:rPr>
        <w:t>1</w:t>
      </w:r>
      <w:r w:rsidR="00605EC8" w:rsidRPr="00605EC8">
        <w:rPr>
          <w:lang w:eastAsia="ru-RU"/>
        </w:rPr>
        <w:t xml:space="preserve"> </w:t>
      </w:r>
      <w:r w:rsidR="00605EC8">
        <w:rPr>
          <w:lang w:eastAsia="ru-RU"/>
        </w:rPr>
        <w:t xml:space="preserve">строился от 0 до 5000 с шагом 500, а </w:t>
      </w:r>
      <w:r w:rsidR="00605EC8" w:rsidRPr="00605EC8">
        <w:rPr>
          <w:i/>
          <w:lang w:val="en-US" w:eastAsia="ru-RU"/>
        </w:rPr>
        <w:t>x</w:t>
      </w:r>
      <w:r w:rsidR="00605EC8" w:rsidRPr="00605EC8">
        <w:rPr>
          <w:vertAlign w:val="subscript"/>
          <w:lang w:eastAsia="ru-RU"/>
        </w:rPr>
        <w:t>2</w:t>
      </w:r>
      <w:r w:rsidR="00605EC8" w:rsidRPr="00605EC8">
        <w:rPr>
          <w:lang w:eastAsia="ru-RU"/>
        </w:rPr>
        <w:t xml:space="preserve"> – </w:t>
      </w:r>
      <w:r w:rsidR="00605EC8">
        <w:rPr>
          <w:lang w:eastAsia="ru-RU"/>
        </w:rPr>
        <w:t>от 0 до 70 с шагом 10.</w:t>
      </w:r>
    </w:p>
    <w:p w:rsidR="00FF69FF" w:rsidRPr="00FF69FF" w:rsidRDefault="00FF69FF" w:rsidP="00FF69FF">
      <w:pPr>
        <w:pStyle w:val="a0"/>
        <w:numPr>
          <w:ilvl w:val="0"/>
          <w:numId w:val="32"/>
        </w:numPr>
        <w:rPr>
          <w:b/>
        </w:rPr>
      </w:pPr>
      <w:r w:rsidRPr="00FF69FF">
        <w:rPr>
          <w:b/>
        </w:rPr>
        <w:t xml:space="preserve">Построить </w:t>
      </w:r>
      <w:proofErr w:type="spellStart"/>
      <w:r w:rsidRPr="00FF69FF">
        <w:rPr>
          <w:b/>
        </w:rPr>
        <w:t>изокванты</w:t>
      </w:r>
      <w:proofErr w:type="spellEnd"/>
      <w:r w:rsidRPr="00FF69FF">
        <w:rPr>
          <w:b/>
        </w:rPr>
        <w:t xml:space="preserve"> для объемов производства за январь, июнь и ноябрь.</w:t>
      </w:r>
    </w:p>
    <w:p w:rsidR="00E52057" w:rsidRPr="00DD30F3" w:rsidRDefault="00133FCD" w:rsidP="00E52057">
      <w:pPr>
        <w:pStyle w:val="a0"/>
        <w:rPr>
          <w:lang w:eastAsia="ru-RU"/>
        </w:rPr>
      </w:pPr>
      <w:proofErr w:type="spellStart"/>
      <w:r>
        <w:rPr>
          <w:lang w:eastAsia="ru-RU"/>
        </w:rPr>
        <w:t>Изокванты</w:t>
      </w:r>
      <w:proofErr w:type="spellEnd"/>
      <w:r>
        <w:rPr>
          <w:lang w:eastAsia="ru-RU"/>
        </w:rPr>
        <w:t xml:space="preserve"> линейной производственной функции также</w:t>
      </w:r>
      <w:r w:rsidR="00E52057">
        <w:rPr>
          <w:lang w:eastAsia="ru-RU"/>
        </w:rPr>
        <w:t xml:space="preserve"> являются</w:t>
      </w:r>
      <w:r>
        <w:rPr>
          <w:lang w:eastAsia="ru-RU"/>
        </w:rPr>
        <w:t xml:space="preserve"> прямы</w:t>
      </w:r>
      <w:r w:rsidR="00E52057">
        <w:rPr>
          <w:lang w:eastAsia="ru-RU"/>
        </w:rPr>
        <w:t>ми,</w:t>
      </w:r>
      <w:r w:rsidR="00E52057" w:rsidRPr="00E52057">
        <w:rPr>
          <w:lang w:eastAsia="ru-RU"/>
        </w:rPr>
        <w:t xml:space="preserve"> </w:t>
      </w:r>
      <w:r w:rsidR="00E52057">
        <w:rPr>
          <w:lang w:eastAsia="ru-RU"/>
        </w:rPr>
        <w:t>поэтому будем строить их по 2 точкам, в которых один из ресурсов</w:t>
      </w:r>
      <w:r w:rsidR="00E52057" w:rsidRPr="00DD30F3">
        <w:rPr>
          <w:lang w:eastAsia="ru-RU"/>
        </w:rPr>
        <w:t xml:space="preserve"> </w:t>
      </w:r>
      <w:r w:rsidR="00E52057">
        <w:rPr>
          <w:lang w:eastAsia="ru-RU"/>
        </w:rPr>
        <w:t>равен нулю.</w:t>
      </w:r>
    </w:p>
    <w:p w:rsidR="00133FCD" w:rsidRDefault="00133FCD" w:rsidP="00497330">
      <w:pPr>
        <w:pStyle w:val="a0"/>
        <w:rPr>
          <w:lang w:eastAsia="ru-RU"/>
        </w:rPr>
      </w:pPr>
      <w:r>
        <w:rPr>
          <w:lang w:eastAsia="ru-RU"/>
        </w:rPr>
        <w:t>Например, для января (</w:t>
      </w:r>
      <w:r>
        <w:rPr>
          <w:lang w:val="en-US" w:eastAsia="ru-RU"/>
        </w:rPr>
        <w:t xml:space="preserve">y = </w:t>
      </w:r>
      <w:r w:rsidRPr="00133FCD">
        <w:rPr>
          <w:lang w:val="en-US" w:eastAsia="ru-RU"/>
        </w:rPr>
        <w:t>4300</w:t>
      </w:r>
      <w:r>
        <w:rPr>
          <w:lang w:val="en-US" w:eastAsia="ru-RU"/>
        </w:rPr>
        <w:t>)</w:t>
      </w:r>
      <w:r>
        <w:rPr>
          <w:lang w:eastAsia="ru-RU"/>
        </w:rPr>
        <w:t>:</w:t>
      </w:r>
    </w:p>
    <w:p w:rsidR="00133FCD" w:rsidRPr="00452046" w:rsidRDefault="00133FCD" w:rsidP="00133FCD">
      <w:pPr>
        <w:pStyle w:val="a0"/>
        <w:ind w:left="709" w:firstLine="0"/>
        <w:jc w:val="center"/>
        <w:rPr>
          <w:i/>
        </w:rPr>
      </w:pPr>
      <w:r w:rsidRPr="00CB12F0">
        <w:rPr>
          <w:i/>
          <w:position w:val="-12"/>
          <w:lang w:val="en-US"/>
        </w:rPr>
        <w:object w:dxaOrig="3739" w:dyaOrig="380">
          <v:shape id="_x0000_i1113" type="#_x0000_t75" style="width:187.5pt;height:18.8pt" o:ole="">
            <v:imagedata r:id="rId181" o:title=""/>
          </v:shape>
          <o:OLEObject Type="Embed" ProgID="Equation.DSMT4" ShapeID="_x0000_i1113" DrawAspect="Content" ObjectID="_1510759591" r:id="rId182"/>
        </w:object>
      </w:r>
    </w:p>
    <w:p w:rsidR="00133FCD" w:rsidRPr="00452046" w:rsidRDefault="00133FCD" w:rsidP="00133FCD">
      <w:pPr>
        <w:pStyle w:val="a0"/>
        <w:ind w:left="709" w:firstLine="0"/>
        <w:jc w:val="center"/>
        <w:rPr>
          <w:i/>
        </w:rPr>
      </w:pPr>
      <w:r w:rsidRPr="00133FCD">
        <w:rPr>
          <w:i/>
          <w:position w:val="-32"/>
          <w:lang w:val="en-US"/>
        </w:rPr>
        <w:object w:dxaOrig="5319" w:dyaOrig="760">
          <v:shape id="_x0000_i1114" type="#_x0000_t75" style="width:267.05pt;height:38.15pt" o:ole="">
            <v:imagedata r:id="rId183" o:title=""/>
          </v:shape>
          <o:OLEObject Type="Embed" ProgID="Equation.DSMT4" ShapeID="_x0000_i1114" DrawAspect="Content" ObjectID="_1510759592" r:id="rId184"/>
        </w:object>
      </w:r>
    </w:p>
    <w:p w:rsidR="00133FCD" w:rsidRPr="00452046" w:rsidRDefault="00133FCD" w:rsidP="00133FCD">
      <w:pPr>
        <w:pStyle w:val="a0"/>
        <w:ind w:left="709" w:firstLine="0"/>
        <w:jc w:val="center"/>
        <w:rPr>
          <w:i/>
        </w:rPr>
      </w:pPr>
      <w:r w:rsidRPr="00133FCD">
        <w:rPr>
          <w:i/>
          <w:position w:val="-32"/>
          <w:lang w:val="en-US"/>
        </w:rPr>
        <w:object w:dxaOrig="5200" w:dyaOrig="760">
          <v:shape id="_x0000_i1115" type="#_x0000_t75" style="width:261.15pt;height:38.15pt" o:ole="">
            <v:imagedata r:id="rId185" o:title=""/>
          </v:shape>
          <o:OLEObject Type="Embed" ProgID="Equation.DSMT4" ShapeID="_x0000_i1115" DrawAspect="Content" ObjectID="_1510759593" r:id="rId186"/>
        </w:object>
      </w:r>
    </w:p>
    <w:p w:rsidR="00FB2F73" w:rsidRDefault="00FB2F73" w:rsidP="00497330">
      <w:pPr>
        <w:pStyle w:val="a0"/>
        <w:rPr>
          <w:lang w:eastAsia="ru-RU"/>
        </w:rPr>
      </w:pPr>
      <w:r>
        <w:rPr>
          <w:lang w:eastAsia="ru-RU"/>
        </w:rPr>
        <w:t>При нулевых значениях ресурсов:</w:t>
      </w:r>
    </w:p>
    <w:p w:rsidR="00FB2F73" w:rsidRPr="00452046" w:rsidRDefault="00FB2F73" w:rsidP="00FB2F73">
      <w:pPr>
        <w:pStyle w:val="a0"/>
        <w:ind w:left="709" w:firstLine="0"/>
        <w:jc w:val="center"/>
        <w:rPr>
          <w:i/>
        </w:rPr>
      </w:pPr>
      <w:r w:rsidRPr="00133FCD">
        <w:rPr>
          <w:i/>
          <w:position w:val="-32"/>
          <w:lang w:val="en-US"/>
        </w:rPr>
        <w:object w:dxaOrig="3379" w:dyaOrig="760">
          <v:shape id="_x0000_i1116" type="#_x0000_t75" style="width:169.25pt;height:38.15pt" o:ole="">
            <v:imagedata r:id="rId187" o:title=""/>
          </v:shape>
          <o:OLEObject Type="Embed" ProgID="Equation.DSMT4" ShapeID="_x0000_i1116" DrawAspect="Content" ObjectID="_1510759594" r:id="rId188"/>
        </w:object>
      </w:r>
    </w:p>
    <w:p w:rsidR="00FB2F73" w:rsidRPr="00452046" w:rsidRDefault="00FB2F73" w:rsidP="00FB2F73">
      <w:pPr>
        <w:pStyle w:val="a0"/>
        <w:ind w:left="709" w:firstLine="0"/>
        <w:jc w:val="center"/>
        <w:rPr>
          <w:i/>
        </w:rPr>
      </w:pPr>
      <w:r w:rsidRPr="00133FCD">
        <w:rPr>
          <w:i/>
          <w:position w:val="-32"/>
          <w:lang w:val="en-US"/>
        </w:rPr>
        <w:object w:dxaOrig="2980" w:dyaOrig="760">
          <v:shape id="_x0000_i1117" type="#_x0000_t75" style="width:149.35pt;height:38.15pt" o:ole="">
            <v:imagedata r:id="rId189" o:title=""/>
          </v:shape>
          <o:OLEObject Type="Embed" ProgID="Equation.DSMT4" ShapeID="_x0000_i1117" DrawAspect="Content" ObjectID="_1510759595" r:id="rId190"/>
        </w:object>
      </w:r>
    </w:p>
    <w:p w:rsidR="00133FCD" w:rsidRDefault="00133FCD" w:rsidP="00497330">
      <w:pPr>
        <w:pStyle w:val="a0"/>
        <w:rPr>
          <w:lang w:eastAsia="ru-RU"/>
        </w:rPr>
      </w:pPr>
      <w:r>
        <w:rPr>
          <w:lang w:eastAsia="ru-RU"/>
        </w:rPr>
        <w:t xml:space="preserve">Обратите внимание, значения коэффициентов перед </w:t>
      </w:r>
      <w:r w:rsidRPr="00133FCD">
        <w:rPr>
          <w:i/>
          <w:lang w:val="en-US" w:eastAsia="ru-RU"/>
        </w:rPr>
        <w:t>x</w:t>
      </w:r>
      <w:r w:rsidRPr="00133FCD">
        <w:rPr>
          <w:vertAlign w:val="subscript"/>
          <w:lang w:eastAsia="ru-RU"/>
        </w:rPr>
        <w:t>1</w:t>
      </w:r>
      <w:r w:rsidRPr="00133FCD">
        <w:rPr>
          <w:lang w:eastAsia="ru-RU"/>
        </w:rPr>
        <w:t xml:space="preserve"> </w:t>
      </w:r>
      <w:r>
        <w:rPr>
          <w:lang w:eastAsia="ru-RU"/>
        </w:rPr>
        <w:t xml:space="preserve">и </w:t>
      </w:r>
      <w:r w:rsidRPr="00133FCD">
        <w:rPr>
          <w:i/>
          <w:lang w:val="en-US" w:eastAsia="ru-RU"/>
        </w:rPr>
        <w:t>x</w:t>
      </w:r>
      <w:r w:rsidRPr="00133FCD">
        <w:rPr>
          <w:vertAlign w:val="subscript"/>
          <w:lang w:eastAsia="ru-RU"/>
        </w:rPr>
        <w:t>2</w:t>
      </w:r>
      <w:r w:rsidRPr="00133FCD">
        <w:rPr>
          <w:lang w:eastAsia="ru-RU"/>
        </w:rPr>
        <w:t xml:space="preserve"> </w:t>
      </w:r>
      <w:r>
        <w:rPr>
          <w:lang w:eastAsia="ru-RU"/>
        </w:rPr>
        <w:t>равны предельным нормам замены.</w:t>
      </w:r>
    </w:p>
    <w:p w:rsidR="00FB2F73" w:rsidRPr="00133FCD" w:rsidRDefault="00FB2F73" w:rsidP="00FB2F73">
      <w:pPr>
        <w:pStyle w:val="af9"/>
        <w:spacing w:after="120"/>
      </w:pPr>
      <w:r>
        <w:drawing>
          <wp:inline distT="0" distB="0" distL="0" distR="0">
            <wp:extent cx="3371850" cy="1190625"/>
            <wp:effectExtent l="19050" t="0" r="0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 t="17850" r="40504" b="5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057" w:rsidRDefault="00E52057" w:rsidP="00497330">
      <w:pPr>
        <w:pStyle w:val="a0"/>
        <w:rPr>
          <w:lang w:eastAsia="ru-RU"/>
        </w:rPr>
      </w:pPr>
      <w:r>
        <w:rPr>
          <w:lang w:eastAsia="ru-RU"/>
        </w:rPr>
        <w:t>Для июня и декабря расчеты аналогичные.</w:t>
      </w:r>
    </w:p>
    <w:p w:rsidR="00BE3ABC" w:rsidRDefault="004C40CD" w:rsidP="0064527E">
      <w:pPr>
        <w:pStyle w:val="af9"/>
        <w:spacing w:after="120"/>
      </w:pPr>
      <w:r>
        <w:lastRenderedPageBreak/>
        <w:drawing>
          <wp:inline distT="0" distB="0" distL="0" distR="0">
            <wp:extent cx="4424027" cy="3634286"/>
            <wp:effectExtent l="1905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027" cy="363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FF" w:rsidRPr="00FF69FF" w:rsidRDefault="00FF69FF" w:rsidP="00FF69FF">
      <w:pPr>
        <w:pStyle w:val="a0"/>
        <w:numPr>
          <w:ilvl w:val="0"/>
          <w:numId w:val="32"/>
        </w:numPr>
        <w:rPr>
          <w:b/>
        </w:rPr>
      </w:pPr>
      <w:r w:rsidRPr="00FF69FF">
        <w:rPr>
          <w:b/>
        </w:rPr>
        <w:t>Спрогнозировать объем производства на следующий месяц, исходя из плановых затрат ресурсов.</w:t>
      </w:r>
    </w:p>
    <w:p w:rsidR="004C40CD" w:rsidRDefault="009F0DDF" w:rsidP="00497330">
      <w:pPr>
        <w:pStyle w:val="a0"/>
        <w:rPr>
          <w:lang w:eastAsia="ru-RU"/>
        </w:rPr>
      </w:pPr>
      <w:r>
        <w:rPr>
          <w:lang w:eastAsia="ru-RU"/>
        </w:rPr>
        <w:t>Вычислим объем производства для заданных плановых затрат ресурсов</w:t>
      </w:r>
      <w:r w:rsidR="00E52057">
        <w:rPr>
          <w:lang w:eastAsia="ru-RU"/>
        </w:rPr>
        <w:t xml:space="preserve"> (</w:t>
      </w:r>
      <w:r w:rsidR="00E52057">
        <w:rPr>
          <w:lang w:val="en-US" w:eastAsia="ru-RU"/>
        </w:rPr>
        <w:t>x</w:t>
      </w:r>
      <w:r w:rsidR="00E52057" w:rsidRPr="00E52057">
        <w:rPr>
          <w:vertAlign w:val="subscript"/>
          <w:lang w:eastAsia="ru-RU"/>
        </w:rPr>
        <w:t>1план</w:t>
      </w:r>
      <w:r w:rsidR="00E52057">
        <w:rPr>
          <w:lang w:eastAsia="ru-RU"/>
        </w:rPr>
        <w:t xml:space="preserve"> = 2700, </w:t>
      </w:r>
      <w:r w:rsidR="00E52057">
        <w:rPr>
          <w:lang w:val="en-US" w:eastAsia="ru-RU"/>
        </w:rPr>
        <w:t>x</w:t>
      </w:r>
      <w:r w:rsidR="00E52057" w:rsidRPr="00E52057">
        <w:rPr>
          <w:vertAlign w:val="subscript"/>
          <w:lang w:eastAsia="ru-RU"/>
        </w:rPr>
        <w:t>2план</w:t>
      </w:r>
      <w:r w:rsidR="00E52057">
        <w:rPr>
          <w:lang w:eastAsia="ru-RU"/>
        </w:rPr>
        <w:t> = 44)</w:t>
      </w:r>
      <w:r>
        <w:rPr>
          <w:lang w:eastAsia="ru-RU"/>
        </w:rPr>
        <w:t>:</w:t>
      </w:r>
    </w:p>
    <w:p w:rsidR="009F0DDF" w:rsidRDefault="00E52057" w:rsidP="009F0DDF">
      <w:pPr>
        <w:pStyle w:val="a0"/>
        <w:ind w:left="709" w:firstLine="0"/>
        <w:jc w:val="center"/>
        <w:rPr>
          <w:i/>
          <w:position w:val="-12"/>
        </w:rPr>
      </w:pPr>
      <w:r w:rsidRPr="00CB12F0">
        <w:rPr>
          <w:i/>
          <w:position w:val="-12"/>
          <w:lang w:val="en-US"/>
        </w:rPr>
        <w:object w:dxaOrig="8020" w:dyaOrig="380">
          <v:shape id="_x0000_i1118" type="#_x0000_t75" style="width:401.35pt;height:18.8pt" o:ole="">
            <v:imagedata r:id="rId193" o:title=""/>
          </v:shape>
          <o:OLEObject Type="Embed" ProgID="Equation.DSMT4" ShapeID="_x0000_i1118" DrawAspect="Content" ObjectID="_1510759596" r:id="rId194"/>
        </w:object>
      </w:r>
    </w:p>
    <w:p w:rsidR="00E52057" w:rsidRPr="00E52057" w:rsidRDefault="00E52057" w:rsidP="00E52057">
      <w:pPr>
        <w:pStyle w:val="af9"/>
        <w:spacing w:after="120"/>
      </w:pPr>
      <w:r>
        <w:drawing>
          <wp:inline distT="0" distB="0" distL="0" distR="0">
            <wp:extent cx="4391025" cy="914400"/>
            <wp:effectExtent l="19050" t="0" r="9525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 t="12688" r="22521" b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0D" w:rsidRDefault="00ED290D">
      <w:pPr>
        <w:spacing w:line="240" w:lineRule="auto"/>
        <w:rPr>
          <w:rFonts w:eastAsiaTheme="majorEastAsia" w:cs="Arial"/>
          <w:b/>
          <w:bCs/>
          <w:spacing w:val="10"/>
          <w:kern w:val="32"/>
          <w:szCs w:val="28"/>
        </w:rPr>
      </w:pPr>
      <w:r>
        <w:br w:type="page"/>
      </w:r>
    </w:p>
    <w:p w:rsidR="00D94708" w:rsidRDefault="00D94708" w:rsidP="006D73AE">
      <w:pPr>
        <w:pStyle w:val="12"/>
        <w:spacing w:before="240" w:after="240"/>
      </w:pPr>
      <w:bookmarkStart w:id="3" w:name="OLE_LINK1"/>
      <w:bookmarkStart w:id="4" w:name="_Toc436993356"/>
      <w:r w:rsidRPr="00CE27E7">
        <w:lastRenderedPageBreak/>
        <w:t>Задание</w:t>
      </w:r>
      <w:r>
        <w:t xml:space="preserve"> </w:t>
      </w:r>
      <w:r w:rsidR="00ED290D">
        <w:t>3</w:t>
      </w:r>
      <w:r>
        <w:t xml:space="preserve">. </w:t>
      </w:r>
      <w:r w:rsidR="00F73B9C">
        <w:t xml:space="preserve">Производственная функция </w:t>
      </w:r>
      <w:proofErr w:type="spellStart"/>
      <w:r w:rsidR="00F73B9C">
        <w:t>Кобба-Дугласа</w:t>
      </w:r>
      <w:bookmarkEnd w:id="3"/>
      <w:bookmarkEnd w:id="4"/>
      <w:proofErr w:type="spellEnd"/>
    </w:p>
    <w:p w:rsidR="004B5542" w:rsidRDefault="004B5542" w:rsidP="004B5542">
      <w:pPr>
        <w:pStyle w:val="2"/>
        <w:spacing w:before="240" w:after="60"/>
      </w:pPr>
      <w:r w:rsidRPr="00CE27E7">
        <w:t>Задание</w:t>
      </w:r>
    </w:p>
    <w:p w:rsidR="00F73B9C" w:rsidRDefault="00F73B9C" w:rsidP="004B5542">
      <w:pPr>
        <w:pStyle w:val="a0"/>
      </w:pPr>
      <w:proofErr w:type="gramStart"/>
      <w:r>
        <w:t xml:space="preserve">Имеются данные </w:t>
      </w:r>
      <w:r w:rsidR="00F9297B">
        <w:t xml:space="preserve">об </w:t>
      </w:r>
      <w:r>
        <w:t>объеме выпуска</w:t>
      </w:r>
      <w:r w:rsidR="00060216">
        <w:t xml:space="preserve"> (д.е.)</w:t>
      </w:r>
      <w:r>
        <w:t xml:space="preserve">, затратах труда </w:t>
      </w:r>
      <w:r w:rsidR="00060216">
        <w:t xml:space="preserve">(ед.) </w:t>
      </w:r>
      <w:r>
        <w:t xml:space="preserve">и капитала </w:t>
      </w:r>
      <w:r w:rsidR="00060216">
        <w:t xml:space="preserve">(д.е.) </w:t>
      </w:r>
      <w:r>
        <w:t>некоторого предприятия за последние 20 лет</w:t>
      </w:r>
      <w:r w:rsidR="004B5542">
        <w:t>.</w:t>
      </w:r>
      <w:proofErr w:type="gramEnd"/>
      <w:r>
        <w:t xml:space="preserve"> Необходимо:</w:t>
      </w:r>
    </w:p>
    <w:p w:rsidR="00F73B9C" w:rsidRDefault="00F73B9C" w:rsidP="009555A2">
      <w:pPr>
        <w:pStyle w:val="a0"/>
        <w:numPr>
          <w:ilvl w:val="0"/>
          <w:numId w:val="20"/>
        </w:numPr>
      </w:pPr>
      <w:r>
        <w:t xml:space="preserve">Определить параметры функции </w:t>
      </w:r>
      <w:proofErr w:type="spellStart"/>
      <w:r>
        <w:t>Кобба-Дугласа</w:t>
      </w:r>
      <w:proofErr w:type="spellEnd"/>
      <w:r w:rsidR="006A6485">
        <w:t>, сделать вывод об отдаче от масштаба производства</w:t>
      </w:r>
      <w:r>
        <w:t>.</w:t>
      </w:r>
    </w:p>
    <w:p w:rsidR="00F73B9C" w:rsidRDefault="00F73B9C" w:rsidP="009555A2">
      <w:pPr>
        <w:pStyle w:val="a0"/>
        <w:numPr>
          <w:ilvl w:val="0"/>
          <w:numId w:val="20"/>
        </w:numPr>
      </w:pPr>
      <w:r>
        <w:t>Вычислить характеристики производственной функции</w:t>
      </w:r>
      <w:r w:rsidR="009555A2" w:rsidRPr="009555A2">
        <w:t xml:space="preserve"> </w:t>
      </w:r>
      <w:proofErr w:type="spellStart"/>
      <w:r w:rsidR="009555A2">
        <w:t>Кобба-Дугласа</w:t>
      </w:r>
      <w:proofErr w:type="spellEnd"/>
      <w:r w:rsidR="0087722A">
        <w:t xml:space="preserve"> для каждого года</w:t>
      </w:r>
      <w:r>
        <w:t>.</w:t>
      </w:r>
    </w:p>
    <w:p w:rsidR="00ED1254" w:rsidRDefault="00ED1254" w:rsidP="009555A2">
      <w:pPr>
        <w:pStyle w:val="a0"/>
        <w:numPr>
          <w:ilvl w:val="0"/>
          <w:numId w:val="20"/>
        </w:numPr>
      </w:pPr>
      <w:r>
        <w:t xml:space="preserve">Построить кривые выпуска </w:t>
      </w:r>
      <w:r w:rsidR="004F29C3">
        <w:t>для максимальных и минимальных значений</w:t>
      </w:r>
      <w:r>
        <w:t xml:space="preserve"> </w:t>
      </w:r>
      <w:r w:rsidRPr="0066102C">
        <w:rPr>
          <w:i/>
          <w:lang w:val="en-US"/>
        </w:rPr>
        <w:t>L</w:t>
      </w:r>
      <w:r w:rsidRPr="00ED1254">
        <w:t xml:space="preserve"> </w:t>
      </w:r>
      <w:r>
        <w:t xml:space="preserve">и </w:t>
      </w:r>
      <w:r w:rsidRPr="0066102C">
        <w:rPr>
          <w:i/>
          <w:lang w:val="en-US"/>
        </w:rPr>
        <w:t>K</w:t>
      </w:r>
      <w:r>
        <w:t>.</w:t>
      </w:r>
    </w:p>
    <w:p w:rsidR="00F73B9C" w:rsidRDefault="00F73B9C" w:rsidP="009555A2">
      <w:pPr>
        <w:pStyle w:val="a0"/>
        <w:numPr>
          <w:ilvl w:val="0"/>
          <w:numId w:val="20"/>
        </w:numPr>
      </w:pPr>
      <w:r>
        <w:t xml:space="preserve">Построить </w:t>
      </w:r>
      <w:proofErr w:type="spellStart"/>
      <w:r>
        <w:t>изокванты</w:t>
      </w:r>
      <w:proofErr w:type="spellEnd"/>
      <w:r>
        <w:t xml:space="preserve"> </w:t>
      </w:r>
      <w:r w:rsidR="0023673A">
        <w:t xml:space="preserve">по значениям </w:t>
      </w:r>
      <w:r w:rsidR="0023673A" w:rsidRPr="0066102C">
        <w:rPr>
          <w:i/>
          <w:lang w:val="en-US"/>
        </w:rPr>
        <w:t>Q</w:t>
      </w:r>
      <w:r w:rsidR="00213710">
        <w:t xml:space="preserve"> за 1, 10, 20 годы</w:t>
      </w:r>
      <w:r>
        <w:t>.</w:t>
      </w:r>
    </w:p>
    <w:p w:rsidR="00ED1254" w:rsidRDefault="00521798" w:rsidP="009555A2">
      <w:pPr>
        <w:pStyle w:val="a0"/>
        <w:numPr>
          <w:ilvl w:val="0"/>
          <w:numId w:val="20"/>
        </w:numPr>
      </w:pPr>
      <w:r>
        <w:t>Вычислить плановый объем</w:t>
      </w:r>
      <w:r w:rsidR="00ED1254">
        <w:t xml:space="preserve"> производства</w:t>
      </w:r>
      <w:r w:rsidR="00B3201E">
        <w:t xml:space="preserve"> на следующий год</w:t>
      </w:r>
      <w:r w:rsidR="00ED1254">
        <w:t>.</w:t>
      </w:r>
    </w:p>
    <w:p w:rsidR="006D73AE" w:rsidRDefault="006D73AE" w:rsidP="006D73AE">
      <w:pPr>
        <w:pStyle w:val="2"/>
        <w:spacing w:before="240" w:after="60"/>
      </w:pPr>
      <w:r>
        <w:t>Пример варианта задания</w:t>
      </w:r>
    </w:p>
    <w:p w:rsidR="00F73B9C" w:rsidRPr="00F73B9C" w:rsidRDefault="00F07A6B" w:rsidP="00737022">
      <w:pPr>
        <w:pStyle w:val="af9"/>
        <w:spacing w:after="120"/>
      </w:pPr>
      <w:r>
        <w:drawing>
          <wp:inline distT="0" distB="0" distL="0" distR="0">
            <wp:extent cx="4143375" cy="5019675"/>
            <wp:effectExtent l="19050" t="0" r="952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 l="1294" t="11382" r="28316" b="17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3AE" w:rsidRDefault="006D73AE" w:rsidP="006D73AE">
      <w:pPr>
        <w:pStyle w:val="2"/>
        <w:spacing w:before="240" w:after="60"/>
      </w:pPr>
      <w:r>
        <w:t>Указания к выполнению</w:t>
      </w:r>
    </w:p>
    <w:p w:rsidR="00D068E7" w:rsidRPr="006A6485" w:rsidRDefault="00D068E7" w:rsidP="00D068E7">
      <w:pPr>
        <w:pStyle w:val="a0"/>
        <w:numPr>
          <w:ilvl w:val="0"/>
          <w:numId w:val="28"/>
        </w:numPr>
        <w:tabs>
          <w:tab w:val="clear" w:pos="992"/>
          <w:tab w:val="left" w:pos="993"/>
        </w:tabs>
        <w:rPr>
          <w:b/>
        </w:rPr>
      </w:pPr>
      <w:r w:rsidRPr="00D068E7">
        <w:rPr>
          <w:b/>
        </w:rPr>
        <w:t xml:space="preserve">Определить параметры функции </w:t>
      </w:r>
      <w:proofErr w:type="spellStart"/>
      <w:r w:rsidRPr="00D068E7">
        <w:rPr>
          <w:b/>
        </w:rPr>
        <w:t>Кобба-Дугласа</w:t>
      </w:r>
      <w:proofErr w:type="spellEnd"/>
      <w:r w:rsidR="006A6485" w:rsidRPr="006A6485">
        <w:rPr>
          <w:b/>
        </w:rPr>
        <w:t>, сделать вывод об отдаче от масштаба производства</w:t>
      </w:r>
      <w:r w:rsidRPr="006A6485">
        <w:rPr>
          <w:b/>
        </w:rPr>
        <w:t>.</w:t>
      </w:r>
    </w:p>
    <w:p w:rsidR="00F73B9C" w:rsidRPr="003B6373" w:rsidRDefault="00453CBF" w:rsidP="00F73B9C">
      <w:pPr>
        <w:pStyle w:val="a0"/>
        <w:rPr>
          <w:lang w:eastAsia="ru-RU"/>
        </w:rPr>
      </w:pPr>
      <w:r>
        <w:rPr>
          <w:lang w:eastAsia="ru-RU"/>
        </w:rPr>
        <w:lastRenderedPageBreak/>
        <w:t xml:space="preserve">Чтобы определить параметры </w:t>
      </w:r>
      <w:r>
        <w:rPr>
          <w:lang w:val="en-US" w:eastAsia="ru-RU"/>
        </w:rPr>
        <w:t>A</w:t>
      </w:r>
      <w:r w:rsidRPr="00453CBF">
        <w:rPr>
          <w:lang w:eastAsia="ru-RU"/>
        </w:rPr>
        <w:t xml:space="preserve">, </w:t>
      </w:r>
      <w:r>
        <w:rPr>
          <w:lang w:eastAsia="ru-RU"/>
        </w:rPr>
        <w:t>α</w:t>
      </w:r>
      <w:r w:rsidRPr="00453CBF">
        <w:rPr>
          <w:lang w:eastAsia="ru-RU"/>
        </w:rPr>
        <w:t xml:space="preserve">, </w:t>
      </w:r>
      <w:r>
        <w:rPr>
          <w:lang w:val="en-US" w:eastAsia="ru-RU"/>
        </w:rPr>
        <w:t>β</w:t>
      </w:r>
      <w:r w:rsidRPr="00453CBF">
        <w:rPr>
          <w:lang w:eastAsia="ru-RU"/>
        </w:rPr>
        <w:t xml:space="preserve"> </w:t>
      </w:r>
      <w:r>
        <w:rPr>
          <w:lang w:eastAsia="ru-RU"/>
        </w:rPr>
        <w:t xml:space="preserve">функции </w:t>
      </w:r>
      <w:proofErr w:type="spellStart"/>
      <w:r>
        <w:rPr>
          <w:lang w:eastAsia="ru-RU"/>
        </w:rPr>
        <w:t>Кобба-Дугласа</w:t>
      </w:r>
      <w:proofErr w:type="spellEnd"/>
      <w:r>
        <w:rPr>
          <w:lang w:eastAsia="ru-RU"/>
        </w:rPr>
        <w:t xml:space="preserve">, </w:t>
      </w:r>
      <w:r w:rsidR="00E46C10">
        <w:rPr>
          <w:lang w:eastAsia="ru-RU"/>
        </w:rPr>
        <w:t xml:space="preserve">также </w:t>
      </w:r>
      <w:r>
        <w:rPr>
          <w:lang w:eastAsia="ru-RU"/>
        </w:rPr>
        <w:t xml:space="preserve">воспользуемся </w:t>
      </w:r>
      <w:r w:rsidR="00F07A6B">
        <w:rPr>
          <w:lang w:eastAsia="ru-RU"/>
        </w:rPr>
        <w:t>методом наименьших квадратов (МНК)</w:t>
      </w:r>
      <w:r w:rsidRPr="00453CBF">
        <w:rPr>
          <w:lang w:eastAsia="ru-RU"/>
        </w:rPr>
        <w:t>.</w:t>
      </w:r>
    </w:p>
    <w:p w:rsidR="00453CBF" w:rsidRDefault="00E46C10" w:rsidP="00F73B9C">
      <w:pPr>
        <w:pStyle w:val="a0"/>
        <w:rPr>
          <w:lang w:eastAsia="ru-RU"/>
        </w:rPr>
      </w:pPr>
      <w:r>
        <w:rPr>
          <w:lang w:eastAsia="ru-RU"/>
        </w:rPr>
        <w:t>Но ф</w:t>
      </w:r>
      <w:r w:rsidR="00453CBF">
        <w:rPr>
          <w:lang w:eastAsia="ru-RU"/>
        </w:rPr>
        <w:t xml:space="preserve">ункция </w:t>
      </w:r>
      <w:proofErr w:type="spellStart"/>
      <w:r w:rsidR="00453CBF">
        <w:rPr>
          <w:lang w:eastAsia="ru-RU"/>
        </w:rPr>
        <w:t>Кобба-Дугласа</w:t>
      </w:r>
      <w:proofErr w:type="spellEnd"/>
      <w:r w:rsidR="00453CBF">
        <w:rPr>
          <w:lang w:eastAsia="ru-RU"/>
        </w:rPr>
        <w:t xml:space="preserve"> – это </w:t>
      </w:r>
      <w:r w:rsidR="00453CBF" w:rsidRPr="00E46C10">
        <w:rPr>
          <w:i/>
          <w:lang w:eastAsia="ru-RU"/>
        </w:rPr>
        <w:t>нелинейная</w:t>
      </w:r>
      <w:r w:rsidR="00453CBF">
        <w:rPr>
          <w:lang w:eastAsia="ru-RU"/>
        </w:rPr>
        <w:t xml:space="preserve"> множественная регрессия:</w:t>
      </w:r>
    </w:p>
    <w:p w:rsidR="00453CBF" w:rsidRPr="00453CBF" w:rsidRDefault="00453CBF" w:rsidP="00453CBF">
      <w:pPr>
        <w:pStyle w:val="a0"/>
        <w:jc w:val="center"/>
        <w:rPr>
          <w:lang w:eastAsia="ru-RU"/>
        </w:rPr>
      </w:pPr>
      <w:r w:rsidRPr="00453CBF">
        <w:rPr>
          <w:position w:val="-12"/>
          <w:lang w:val="en-US" w:eastAsia="ru-RU"/>
        </w:rPr>
        <w:object w:dxaOrig="1760" w:dyaOrig="460">
          <v:shape id="_x0000_i1119" type="#_x0000_t75" style="width:87.6pt;height:23.1pt" o:ole="">
            <v:imagedata r:id="rId197" o:title=""/>
          </v:shape>
          <o:OLEObject Type="Embed" ProgID="Equation.3" ShapeID="_x0000_i1119" DrawAspect="Content" ObjectID="_1510759597" r:id="rId198"/>
        </w:object>
      </w:r>
      <w:r>
        <w:rPr>
          <w:lang w:eastAsia="ru-RU"/>
        </w:rPr>
        <w:t>.</w:t>
      </w:r>
    </w:p>
    <w:p w:rsidR="00453CBF" w:rsidRDefault="00453CBF" w:rsidP="00F73B9C">
      <w:pPr>
        <w:pStyle w:val="a0"/>
        <w:rPr>
          <w:lang w:eastAsia="ru-RU"/>
        </w:rPr>
      </w:pPr>
      <w:r>
        <w:rPr>
          <w:lang w:eastAsia="ru-RU"/>
        </w:rPr>
        <w:t xml:space="preserve">Чтобы применить </w:t>
      </w:r>
      <w:r w:rsidR="00E46C10">
        <w:rPr>
          <w:lang w:eastAsia="ru-RU"/>
        </w:rPr>
        <w:t>МНК</w:t>
      </w:r>
      <w:r>
        <w:rPr>
          <w:lang w:eastAsia="ru-RU"/>
        </w:rPr>
        <w:t xml:space="preserve">, необходимо линеаризовать </w:t>
      </w:r>
      <w:r w:rsidR="00E46C10">
        <w:rPr>
          <w:lang w:eastAsia="ru-RU"/>
        </w:rPr>
        <w:t xml:space="preserve">ее </w:t>
      </w:r>
      <w:r>
        <w:rPr>
          <w:lang w:eastAsia="ru-RU"/>
        </w:rPr>
        <w:t>путем логарифмирования:</w:t>
      </w:r>
    </w:p>
    <w:p w:rsidR="00453CBF" w:rsidRPr="00453CBF" w:rsidRDefault="00453CBF" w:rsidP="00453CBF">
      <w:pPr>
        <w:pStyle w:val="a0"/>
        <w:jc w:val="center"/>
        <w:rPr>
          <w:lang w:eastAsia="ru-RU"/>
        </w:rPr>
      </w:pPr>
      <w:r w:rsidRPr="00453CBF">
        <w:rPr>
          <w:position w:val="-40"/>
          <w:lang w:val="en-US" w:eastAsia="ru-RU"/>
        </w:rPr>
        <w:object w:dxaOrig="6680" w:dyaOrig="960">
          <v:shape id="_x0000_i1120" type="#_x0000_t75" style="width:333.65pt;height:47.8pt" o:ole="">
            <v:imagedata r:id="rId199" o:title=""/>
          </v:shape>
          <o:OLEObject Type="Embed" ProgID="Equation.3" ShapeID="_x0000_i1120" DrawAspect="Content" ObjectID="_1510759598" r:id="rId200"/>
        </w:object>
      </w:r>
      <w:r>
        <w:rPr>
          <w:lang w:eastAsia="ru-RU"/>
        </w:rPr>
        <w:t>.</w:t>
      </w:r>
    </w:p>
    <w:p w:rsidR="00453CBF" w:rsidRDefault="00453CBF" w:rsidP="00F73B9C">
      <w:pPr>
        <w:pStyle w:val="a0"/>
      </w:pPr>
      <w:r>
        <w:rPr>
          <w:lang w:eastAsia="ru-RU"/>
        </w:rPr>
        <w:t xml:space="preserve">Введем обозначение </w:t>
      </w:r>
      <w:r w:rsidRPr="00453CBF">
        <w:rPr>
          <w:position w:val="-12"/>
        </w:rPr>
        <w:object w:dxaOrig="1080" w:dyaOrig="400">
          <v:shape id="_x0000_i1121" type="#_x0000_t75" style="width:54.25pt;height:20.4pt" o:ole="">
            <v:imagedata r:id="rId201" o:title=""/>
          </v:shape>
          <o:OLEObject Type="Embed" ProgID="Equation.3" ShapeID="_x0000_i1121" DrawAspect="Content" ObjectID="_1510759599" r:id="rId202"/>
        </w:object>
      </w:r>
      <w:r w:rsidR="00FD71E0">
        <w:t xml:space="preserve">, откуда </w:t>
      </w:r>
      <w:r w:rsidR="00FD71E0" w:rsidRPr="00FD71E0">
        <w:rPr>
          <w:position w:val="-6"/>
        </w:rPr>
        <w:object w:dxaOrig="880" w:dyaOrig="400">
          <v:shape id="_x0000_i1122" type="#_x0000_t75" style="width:44.05pt;height:20.4pt" o:ole="">
            <v:imagedata r:id="rId203" o:title=""/>
          </v:shape>
          <o:OLEObject Type="Embed" ProgID="Equation.3" ShapeID="_x0000_i1122" DrawAspect="Content" ObjectID="_1510759600" r:id="rId204"/>
        </w:object>
      </w:r>
      <w:r>
        <w:t xml:space="preserve">. </w:t>
      </w:r>
    </w:p>
    <w:p w:rsidR="00453CBF" w:rsidRPr="00453CBF" w:rsidRDefault="00453CBF" w:rsidP="00453CBF">
      <w:pPr>
        <w:pStyle w:val="a0"/>
        <w:jc w:val="center"/>
        <w:rPr>
          <w:lang w:eastAsia="ru-RU"/>
        </w:rPr>
      </w:pPr>
      <w:r w:rsidRPr="00453CBF">
        <w:rPr>
          <w:position w:val="-12"/>
          <w:lang w:val="en-US" w:eastAsia="ru-RU"/>
        </w:rPr>
        <w:object w:dxaOrig="4000" w:dyaOrig="400">
          <v:shape id="_x0000_i1123" type="#_x0000_t75" style="width:200.4pt;height:20.4pt" o:ole="">
            <v:imagedata r:id="rId205" o:title=""/>
          </v:shape>
          <o:OLEObject Type="Embed" ProgID="Equation.3" ShapeID="_x0000_i1123" DrawAspect="Content" ObjectID="_1510759601" r:id="rId206"/>
        </w:object>
      </w:r>
      <w:r>
        <w:rPr>
          <w:lang w:eastAsia="ru-RU"/>
        </w:rPr>
        <w:t>.</w:t>
      </w:r>
    </w:p>
    <w:p w:rsidR="00453CBF" w:rsidRDefault="00453CBF" w:rsidP="00F73B9C">
      <w:pPr>
        <w:pStyle w:val="a0"/>
      </w:pPr>
      <w:r>
        <w:t xml:space="preserve">Теперь можно найти </w:t>
      </w:r>
      <w:r w:rsidR="00516375">
        <w:t>значения</w:t>
      </w:r>
      <w:r>
        <w:t xml:space="preserve"> </w:t>
      </w:r>
      <w:r w:rsidRPr="00453CBF">
        <w:rPr>
          <w:i/>
          <w:lang w:val="en-US"/>
        </w:rPr>
        <w:t>α</w:t>
      </w:r>
      <w:r w:rsidRPr="00453CBF">
        <w:t xml:space="preserve">, </w:t>
      </w:r>
      <w:r w:rsidRPr="00453CBF">
        <w:rPr>
          <w:i/>
        </w:rPr>
        <w:t>β</w:t>
      </w:r>
      <w:r w:rsidRPr="00453CBF">
        <w:t xml:space="preserve">, </w:t>
      </w:r>
      <w:r w:rsidRPr="00453CBF">
        <w:rPr>
          <w:i/>
        </w:rPr>
        <w:t>γ</w:t>
      </w:r>
      <w:r w:rsidRPr="00453CBF">
        <w:t xml:space="preserve"> </w:t>
      </w:r>
      <w:r>
        <w:t>помощью МНК:</w:t>
      </w:r>
    </w:p>
    <w:p w:rsidR="00453CBF" w:rsidRPr="00453CBF" w:rsidRDefault="00453CBF" w:rsidP="00453CBF">
      <w:pPr>
        <w:pStyle w:val="a0"/>
        <w:jc w:val="center"/>
        <w:rPr>
          <w:lang w:eastAsia="ru-RU"/>
        </w:rPr>
      </w:pPr>
      <w:r w:rsidRPr="00453CBF">
        <w:rPr>
          <w:position w:val="-12"/>
          <w:lang w:val="en-US" w:eastAsia="ru-RU"/>
        </w:rPr>
        <w:object w:dxaOrig="4800" w:dyaOrig="480">
          <v:shape id="_x0000_i1124" type="#_x0000_t75" style="width:240.2pt;height:24.2pt" o:ole="">
            <v:imagedata r:id="rId207" o:title=""/>
          </v:shape>
          <o:OLEObject Type="Embed" ProgID="Equation.3" ShapeID="_x0000_i1124" DrawAspect="Content" ObjectID="_1510759602" r:id="rId208"/>
        </w:object>
      </w:r>
      <w:r>
        <w:rPr>
          <w:lang w:eastAsia="ru-RU"/>
        </w:rPr>
        <w:t>.</w:t>
      </w:r>
    </w:p>
    <w:p w:rsidR="00453CBF" w:rsidRDefault="00453CBF" w:rsidP="00F73B9C">
      <w:pPr>
        <w:pStyle w:val="a0"/>
      </w:pPr>
      <w:r>
        <w:t>Для расчетов</w:t>
      </w:r>
      <w:r w:rsidR="0024330B" w:rsidRPr="0024330B">
        <w:t>,</w:t>
      </w:r>
      <w:r>
        <w:t xml:space="preserve"> как и в предыдущем задании</w:t>
      </w:r>
      <w:r w:rsidR="0024330B" w:rsidRPr="0024330B">
        <w:t>,</w:t>
      </w:r>
      <w:r>
        <w:t xml:space="preserve"> воспользуемся «Поиском решения», но сначала необходимо вычислить логарифмы:</w:t>
      </w:r>
    </w:p>
    <w:p w:rsidR="00453CBF" w:rsidRDefault="00FD71E0" w:rsidP="00737022">
      <w:pPr>
        <w:pStyle w:val="af9"/>
        <w:spacing w:after="120"/>
      </w:pPr>
      <w:r>
        <w:drawing>
          <wp:inline distT="0" distB="0" distL="0" distR="0">
            <wp:extent cx="2542578" cy="3983911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78" cy="398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E0" w:rsidRDefault="00FD71E0" w:rsidP="00F73B9C">
      <w:pPr>
        <w:pStyle w:val="a0"/>
      </w:pPr>
      <w:r>
        <w:t xml:space="preserve">Зададим произвольные значения параметров (например, </w:t>
      </w:r>
      <w:r>
        <w:rPr>
          <w:lang w:val="en-US"/>
        </w:rPr>
        <w:t>γ</w:t>
      </w:r>
      <w:r w:rsidRPr="00FD71E0">
        <w:t xml:space="preserve">=1, </w:t>
      </w:r>
      <w:r>
        <w:t>α</w:t>
      </w:r>
      <w:r w:rsidRPr="00FD71E0">
        <w:t xml:space="preserve">=0,5, </w:t>
      </w:r>
      <w:r>
        <w:t>β</w:t>
      </w:r>
      <w:r w:rsidRPr="00FD71E0">
        <w:t xml:space="preserve">=0,5) </w:t>
      </w:r>
      <w:r>
        <w:t>и вычислим ошибки модели в логарифмах, квадраты ошибок и их сумму:</w:t>
      </w:r>
    </w:p>
    <w:p w:rsidR="00516375" w:rsidRDefault="00FD71E0" w:rsidP="00737022">
      <w:pPr>
        <w:pStyle w:val="af9"/>
        <w:spacing w:after="120"/>
      </w:pPr>
      <w:r>
        <w:lastRenderedPageBreak/>
        <w:drawing>
          <wp:inline distT="0" distB="0" distL="0" distR="0">
            <wp:extent cx="4834136" cy="4581905"/>
            <wp:effectExtent l="19050" t="0" r="4564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136" cy="458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E0" w:rsidRPr="00FD71E0" w:rsidRDefault="00FD71E0" w:rsidP="00516375">
      <w:pPr>
        <w:pStyle w:val="af9"/>
        <w:spacing w:after="120"/>
      </w:pPr>
      <w:r>
        <w:drawing>
          <wp:inline distT="0" distB="0" distL="0" distR="0">
            <wp:extent cx="3060000" cy="4598095"/>
            <wp:effectExtent l="19050" t="0" r="705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59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BF" w:rsidRDefault="007376AE" w:rsidP="00F73B9C">
      <w:pPr>
        <w:pStyle w:val="a0"/>
      </w:pPr>
      <w:r>
        <w:lastRenderedPageBreak/>
        <w:t xml:space="preserve">Теперь найдем значения </w:t>
      </w:r>
      <w:r w:rsidR="00516375" w:rsidRPr="00453CBF">
        <w:rPr>
          <w:i/>
          <w:lang w:val="en-US"/>
        </w:rPr>
        <w:t>α</w:t>
      </w:r>
      <w:r w:rsidR="00516375" w:rsidRPr="00453CBF">
        <w:t xml:space="preserve">, </w:t>
      </w:r>
      <w:r w:rsidR="00516375" w:rsidRPr="00453CBF">
        <w:rPr>
          <w:i/>
        </w:rPr>
        <w:t>β</w:t>
      </w:r>
      <w:r w:rsidR="00516375" w:rsidRPr="00453CBF">
        <w:t xml:space="preserve">, </w:t>
      </w:r>
      <w:r w:rsidR="00516375" w:rsidRPr="00453CBF">
        <w:rPr>
          <w:i/>
        </w:rPr>
        <w:t>γ</w:t>
      </w:r>
      <w:r w:rsidR="00516375" w:rsidRPr="00453CBF">
        <w:t xml:space="preserve"> </w:t>
      </w:r>
      <w:r>
        <w:t xml:space="preserve">через «Поиск решения». Необходимо </w:t>
      </w:r>
      <w:r w:rsidR="00A16BAB">
        <w:t xml:space="preserve">минимизировать сумму квадратов, изменяя </w:t>
      </w:r>
      <w:r w:rsidR="00516375">
        <w:t xml:space="preserve">их </w:t>
      </w:r>
      <w:r w:rsidR="00A16BAB">
        <w:t>значения:</w:t>
      </w:r>
    </w:p>
    <w:p w:rsidR="00A16BAB" w:rsidRDefault="00A16BAB" w:rsidP="00737022">
      <w:pPr>
        <w:pStyle w:val="af9"/>
        <w:spacing w:after="120"/>
      </w:pPr>
      <w:r>
        <w:drawing>
          <wp:inline distT="0" distB="0" distL="0" distR="0">
            <wp:extent cx="4200525" cy="2374583"/>
            <wp:effectExtent l="1905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7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AB" w:rsidRDefault="00A16BAB" w:rsidP="00F73B9C">
      <w:pPr>
        <w:pStyle w:val="a0"/>
      </w:pPr>
      <w:r>
        <w:t>В результате получим значения параметров:</w:t>
      </w:r>
    </w:p>
    <w:p w:rsidR="00A16BAB" w:rsidRDefault="00A16BAB" w:rsidP="00737022">
      <w:pPr>
        <w:pStyle w:val="af9"/>
        <w:spacing w:after="120"/>
      </w:pPr>
      <w:r>
        <w:drawing>
          <wp:inline distT="0" distB="0" distL="0" distR="0">
            <wp:extent cx="1611428" cy="900000"/>
            <wp:effectExtent l="19050" t="0" r="7822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42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AB" w:rsidRDefault="003B6373" w:rsidP="00F73B9C">
      <w:pPr>
        <w:pStyle w:val="a0"/>
      </w:pPr>
      <w:r w:rsidRPr="003B6373">
        <w:rPr>
          <w:b/>
        </w:rPr>
        <w:t>Вывод</w:t>
      </w:r>
      <w:r>
        <w:t>:</w:t>
      </w:r>
      <w:r w:rsidR="00A16BAB">
        <w:t xml:space="preserve"> функция </w:t>
      </w:r>
      <w:proofErr w:type="spellStart"/>
      <w:r w:rsidR="00A16BAB">
        <w:t>Кобба-Дугласа</w:t>
      </w:r>
      <w:proofErr w:type="spellEnd"/>
      <w:r w:rsidR="00A16BAB">
        <w:t xml:space="preserve"> для рассматриваемо</w:t>
      </w:r>
      <w:r>
        <w:t>го</w:t>
      </w:r>
      <w:r w:rsidR="00A16BAB">
        <w:t xml:space="preserve"> </w:t>
      </w:r>
      <w:r>
        <w:t>предприятия</w:t>
      </w:r>
      <w:r w:rsidR="00A16BAB">
        <w:t xml:space="preserve"> имеет вид:</w:t>
      </w:r>
    </w:p>
    <w:p w:rsidR="00A16BAB" w:rsidRDefault="004F29C3" w:rsidP="00A16BAB">
      <w:pPr>
        <w:pStyle w:val="a0"/>
        <w:jc w:val="center"/>
        <w:rPr>
          <w:lang w:eastAsia="ru-RU"/>
        </w:rPr>
      </w:pPr>
      <w:r w:rsidRPr="00453CBF">
        <w:rPr>
          <w:position w:val="-12"/>
          <w:lang w:val="en-US" w:eastAsia="ru-RU"/>
        </w:rPr>
        <w:object w:dxaOrig="2140" w:dyaOrig="420">
          <v:shape id="_x0000_i1125" type="#_x0000_t75" style="width:106.4pt;height:20.95pt" o:ole="">
            <v:imagedata r:id="rId214" o:title=""/>
          </v:shape>
          <o:OLEObject Type="Embed" ProgID="Equation.DSMT4" ShapeID="_x0000_i1125" DrawAspect="Content" ObjectID="_1510759603" r:id="rId215"/>
        </w:object>
      </w:r>
      <w:r w:rsidR="00A16BAB">
        <w:rPr>
          <w:lang w:eastAsia="ru-RU"/>
        </w:rPr>
        <w:t>.</w:t>
      </w:r>
    </w:p>
    <w:p w:rsidR="00A04D12" w:rsidRPr="00A04D12" w:rsidRDefault="00A04D12" w:rsidP="00A04D12">
      <w:pPr>
        <w:pStyle w:val="a0"/>
      </w:pPr>
      <w:r>
        <w:t xml:space="preserve">Сумма </w:t>
      </w:r>
      <w:r w:rsidR="00516375" w:rsidRPr="00A04D12">
        <w:rPr>
          <w:position w:val="-10"/>
          <w:lang w:val="en-US" w:eastAsia="ru-RU"/>
        </w:rPr>
        <w:object w:dxaOrig="1780" w:dyaOrig="340">
          <v:shape id="_x0000_i1126" type="#_x0000_t75" style="width:89.2pt;height:17.2pt" o:ole="">
            <v:imagedata r:id="rId216" o:title=""/>
          </v:shape>
          <o:OLEObject Type="Embed" ProgID="Equation.DSMT4" ShapeID="_x0000_i1126" DrawAspect="Content" ObjectID="_1510759604" r:id="rId217"/>
        </w:object>
      </w:r>
      <w:r>
        <w:rPr>
          <w:lang w:eastAsia="ru-RU"/>
        </w:rPr>
        <w:t xml:space="preserve">, в данном случае наблюдается </w:t>
      </w:r>
      <w:r w:rsidRPr="007D345E">
        <w:rPr>
          <w:i/>
          <w:lang w:eastAsia="ru-RU"/>
        </w:rPr>
        <w:t>возрастающая</w:t>
      </w:r>
      <w:r>
        <w:rPr>
          <w:lang w:eastAsia="ru-RU"/>
        </w:rPr>
        <w:t xml:space="preserve"> </w:t>
      </w:r>
      <w:r w:rsidRPr="007D345E">
        <w:rPr>
          <w:i/>
          <w:lang w:eastAsia="ru-RU"/>
        </w:rPr>
        <w:t>отдача от масштаба</w:t>
      </w:r>
      <w:r>
        <w:rPr>
          <w:lang w:eastAsia="ru-RU"/>
        </w:rPr>
        <w:t>.</w:t>
      </w:r>
    </w:p>
    <w:p w:rsidR="006A6485" w:rsidRPr="006A6485" w:rsidRDefault="006A6485" w:rsidP="006A6485">
      <w:pPr>
        <w:pStyle w:val="a0"/>
        <w:numPr>
          <w:ilvl w:val="0"/>
          <w:numId w:val="28"/>
        </w:numPr>
        <w:rPr>
          <w:b/>
        </w:rPr>
      </w:pPr>
      <w:r w:rsidRPr="006A6485">
        <w:rPr>
          <w:b/>
        </w:rPr>
        <w:t xml:space="preserve">Вычислить характеристики производственной функции </w:t>
      </w:r>
      <w:proofErr w:type="spellStart"/>
      <w:r w:rsidRPr="006A6485">
        <w:rPr>
          <w:b/>
        </w:rPr>
        <w:t>Кобба-Дугласа</w:t>
      </w:r>
      <w:proofErr w:type="spellEnd"/>
      <w:r w:rsidRPr="006A6485">
        <w:rPr>
          <w:b/>
        </w:rPr>
        <w:t xml:space="preserve"> для каждого года.</w:t>
      </w:r>
    </w:p>
    <w:p w:rsidR="00453CBF" w:rsidRDefault="003B6373" w:rsidP="00F73B9C">
      <w:pPr>
        <w:pStyle w:val="a0"/>
        <w:rPr>
          <w:lang w:eastAsia="ru-RU"/>
        </w:rPr>
      </w:pPr>
      <w:r>
        <w:rPr>
          <w:lang w:eastAsia="ru-RU"/>
        </w:rPr>
        <w:t>К характеристикам производственной функции относятся:</w:t>
      </w:r>
    </w:p>
    <w:p w:rsidR="00B85A29" w:rsidRDefault="00B85A29" w:rsidP="00574303">
      <w:pPr>
        <w:pStyle w:val="a0"/>
        <w:numPr>
          <w:ilvl w:val="0"/>
          <w:numId w:val="21"/>
        </w:numPr>
        <w:tabs>
          <w:tab w:val="left" w:pos="993"/>
        </w:tabs>
        <w:ind w:left="0" w:firstLine="709"/>
      </w:pPr>
      <w:r>
        <w:t>Средняя производительность:</w:t>
      </w:r>
    </w:p>
    <w:p w:rsidR="00B85A29" w:rsidRDefault="00B85A29" w:rsidP="00574303">
      <w:pPr>
        <w:pStyle w:val="a0"/>
        <w:tabs>
          <w:tab w:val="left" w:pos="993"/>
        </w:tabs>
      </w:pPr>
      <w:r w:rsidRPr="008B6982">
        <w:rPr>
          <w:position w:val="-12"/>
        </w:rPr>
        <w:object w:dxaOrig="1719" w:dyaOrig="440">
          <v:shape id="_x0000_i1127" type="#_x0000_t75" style="width:85.95pt;height:21.5pt" o:ole="">
            <v:imagedata r:id="rId73" o:title=""/>
          </v:shape>
          <o:OLEObject Type="Embed" ProgID="Equation.DSMT4" ShapeID="_x0000_i1127" DrawAspect="Content" ObjectID="_1510759605" r:id="rId218"/>
        </w:object>
      </w:r>
      <w:r w:rsidRPr="00446AA4">
        <w:t xml:space="preserve"> </w:t>
      </w:r>
      <w:r>
        <w:t>–</w:t>
      </w:r>
      <w:r w:rsidRPr="00446AA4">
        <w:t xml:space="preserve"> </w:t>
      </w:r>
      <w:r w:rsidR="00E94801">
        <w:t xml:space="preserve">средняя </w:t>
      </w:r>
      <w:r w:rsidRPr="00446AA4">
        <w:rPr>
          <w:i/>
          <w:iCs/>
        </w:rPr>
        <w:t>капиталоотдач</w:t>
      </w:r>
      <w:r>
        <w:rPr>
          <w:i/>
          <w:iCs/>
        </w:rPr>
        <w:t>а</w:t>
      </w:r>
      <w:r w:rsidRPr="00446AA4">
        <w:rPr>
          <w:i/>
          <w:iCs/>
        </w:rPr>
        <w:t>,</w:t>
      </w:r>
    </w:p>
    <w:p w:rsidR="00B85A29" w:rsidRDefault="00B85A29" w:rsidP="00574303">
      <w:pPr>
        <w:pStyle w:val="a0"/>
        <w:tabs>
          <w:tab w:val="left" w:pos="993"/>
        </w:tabs>
        <w:rPr>
          <w:i/>
          <w:iCs/>
        </w:rPr>
      </w:pPr>
      <w:r w:rsidRPr="008B6982">
        <w:rPr>
          <w:position w:val="-12"/>
        </w:rPr>
        <w:object w:dxaOrig="1680" w:dyaOrig="440">
          <v:shape id="_x0000_i1128" type="#_x0000_t75" style="width:83.8pt;height:21.5pt" o:ole="">
            <v:imagedata r:id="rId75" o:title=""/>
          </v:shape>
          <o:OLEObject Type="Embed" ProgID="Equation.DSMT4" ShapeID="_x0000_i1128" DrawAspect="Content" ObjectID="_1510759606" r:id="rId219"/>
        </w:object>
      </w:r>
      <w:r>
        <w:t>–</w:t>
      </w:r>
      <w:r w:rsidRPr="00446AA4">
        <w:t xml:space="preserve"> </w:t>
      </w:r>
      <w:r w:rsidR="00E94801">
        <w:t xml:space="preserve">средняя </w:t>
      </w:r>
      <w:r w:rsidRPr="00446AA4">
        <w:rPr>
          <w:i/>
          <w:iCs/>
        </w:rPr>
        <w:t>производительность труда.</w:t>
      </w:r>
    </w:p>
    <w:p w:rsidR="00B85A29" w:rsidRDefault="00B85A29" w:rsidP="00574303">
      <w:pPr>
        <w:pStyle w:val="a0"/>
        <w:numPr>
          <w:ilvl w:val="0"/>
          <w:numId w:val="21"/>
        </w:numPr>
        <w:tabs>
          <w:tab w:val="left" w:pos="993"/>
        </w:tabs>
        <w:ind w:left="0" w:firstLine="709"/>
      </w:pPr>
      <w:r>
        <w:t>Предельная производительность:</w:t>
      </w:r>
    </w:p>
    <w:p w:rsidR="0077396C" w:rsidRDefault="00B85A29" w:rsidP="00574303">
      <w:pPr>
        <w:pStyle w:val="a0"/>
        <w:tabs>
          <w:tab w:val="left" w:pos="993"/>
        </w:tabs>
        <w:rPr>
          <w:i/>
          <w:iCs/>
        </w:rPr>
      </w:pPr>
      <w:r w:rsidRPr="00875D7D">
        <w:rPr>
          <w:position w:val="-12"/>
        </w:rPr>
        <w:object w:dxaOrig="2000" w:dyaOrig="440">
          <v:shape id="_x0000_i1129" type="#_x0000_t75" style="width:99.95pt;height:21.5pt" o:ole="">
            <v:imagedata r:id="rId77" o:title=""/>
          </v:shape>
          <o:OLEObject Type="Embed" ProgID="Equation.DSMT4" ShapeID="_x0000_i1129" DrawAspect="Content" ObjectID="_1510759607" r:id="rId220"/>
        </w:object>
      </w:r>
      <w:r w:rsidR="00875D7D" w:rsidRPr="00875D7D">
        <w:rPr>
          <w:iCs/>
        </w:rPr>
        <w:t xml:space="preserve"> </w:t>
      </w:r>
      <w:r w:rsidR="00875D7D" w:rsidRPr="00875D7D">
        <w:t>–</w:t>
      </w:r>
      <w:r w:rsidR="00875D7D" w:rsidRPr="00446AA4">
        <w:t xml:space="preserve"> </w:t>
      </w:r>
      <w:r w:rsidR="00875D7D">
        <w:t xml:space="preserve">предельная </w:t>
      </w:r>
      <w:r w:rsidR="00875D7D" w:rsidRPr="00446AA4">
        <w:rPr>
          <w:i/>
          <w:iCs/>
        </w:rPr>
        <w:t>капиталоотдач</w:t>
      </w:r>
      <w:r w:rsidR="00875D7D">
        <w:rPr>
          <w:i/>
          <w:iCs/>
        </w:rPr>
        <w:t>а</w:t>
      </w:r>
      <w:r w:rsidR="00875D7D" w:rsidRPr="00446AA4">
        <w:rPr>
          <w:i/>
          <w:iCs/>
        </w:rPr>
        <w:t>,</w:t>
      </w:r>
    </w:p>
    <w:p w:rsidR="00B85A29" w:rsidRDefault="00B85A29" w:rsidP="00574303">
      <w:pPr>
        <w:pStyle w:val="a0"/>
        <w:tabs>
          <w:tab w:val="left" w:pos="993"/>
        </w:tabs>
        <w:rPr>
          <w:i/>
          <w:iCs/>
        </w:rPr>
      </w:pPr>
      <w:r w:rsidRPr="008B6982">
        <w:rPr>
          <w:position w:val="-12"/>
        </w:rPr>
        <w:object w:dxaOrig="1960" w:dyaOrig="440">
          <v:shape id="_x0000_i1130" type="#_x0000_t75" style="width:98.35pt;height:21.5pt" o:ole="">
            <v:imagedata r:id="rId79" o:title=""/>
          </v:shape>
          <o:OLEObject Type="Embed" ProgID="Equation.DSMT4" ShapeID="_x0000_i1130" DrawAspect="Content" ObjectID="_1510759608" r:id="rId221"/>
        </w:object>
      </w:r>
      <w:r w:rsidR="00875D7D" w:rsidRPr="00875D7D">
        <w:t xml:space="preserve"> </w:t>
      </w:r>
      <w:r w:rsidR="00875D7D">
        <w:t>–</w:t>
      </w:r>
      <w:r w:rsidR="00875D7D" w:rsidRPr="00446AA4">
        <w:t xml:space="preserve"> </w:t>
      </w:r>
      <w:r w:rsidR="00875D7D">
        <w:t xml:space="preserve">предельная </w:t>
      </w:r>
      <w:r w:rsidR="00875D7D" w:rsidRPr="00446AA4">
        <w:rPr>
          <w:i/>
          <w:iCs/>
        </w:rPr>
        <w:t>капиталоотдач</w:t>
      </w:r>
      <w:r w:rsidR="00875D7D">
        <w:rPr>
          <w:i/>
          <w:iCs/>
        </w:rPr>
        <w:t>а</w:t>
      </w:r>
      <w:r w:rsidR="00875D7D" w:rsidRPr="00446AA4">
        <w:rPr>
          <w:i/>
          <w:iCs/>
        </w:rPr>
        <w:t>,</w:t>
      </w:r>
    </w:p>
    <w:p w:rsidR="00B85A29" w:rsidRPr="005563FA" w:rsidRDefault="00B85A29" w:rsidP="00574303">
      <w:pPr>
        <w:pStyle w:val="a0"/>
        <w:numPr>
          <w:ilvl w:val="0"/>
          <w:numId w:val="21"/>
        </w:numPr>
        <w:tabs>
          <w:tab w:val="left" w:pos="993"/>
        </w:tabs>
        <w:ind w:left="0" w:firstLine="709"/>
      </w:pPr>
      <w:r w:rsidRPr="005563FA">
        <w:rPr>
          <w:iCs/>
        </w:rPr>
        <w:t>Частная эластичность</w:t>
      </w:r>
      <w:r w:rsidRPr="005563FA">
        <w:t xml:space="preserve">: </w:t>
      </w:r>
    </w:p>
    <w:p w:rsidR="00B85A29" w:rsidRDefault="00B85A29" w:rsidP="00574303">
      <w:pPr>
        <w:pStyle w:val="a0"/>
        <w:tabs>
          <w:tab w:val="left" w:pos="993"/>
        </w:tabs>
      </w:pPr>
      <w:r w:rsidRPr="00CA3E91">
        <w:rPr>
          <w:position w:val="-12"/>
        </w:rPr>
        <w:object w:dxaOrig="900" w:dyaOrig="380">
          <v:shape id="_x0000_i1131" type="#_x0000_t75" style="width:45.15pt;height:18.8pt" o:ole="">
            <v:imagedata r:id="rId81" o:title=""/>
          </v:shape>
          <o:OLEObject Type="Embed" ProgID="Equation.DSMT4" ShapeID="_x0000_i1131" DrawAspect="Content" ObjectID="_1510759609" r:id="rId222"/>
        </w:object>
      </w:r>
      <w:r>
        <w:t xml:space="preserve">, </w:t>
      </w:r>
      <w:r w:rsidRPr="00CA3E91">
        <w:rPr>
          <w:position w:val="-12"/>
        </w:rPr>
        <w:object w:dxaOrig="859" w:dyaOrig="380">
          <v:shape id="_x0000_i1132" type="#_x0000_t75" style="width:43pt;height:18.8pt" o:ole="">
            <v:imagedata r:id="rId83" o:title=""/>
          </v:shape>
          <o:OLEObject Type="Embed" ProgID="Equation.DSMT4" ShapeID="_x0000_i1132" DrawAspect="Content" ObjectID="_1510759610" r:id="rId223"/>
        </w:object>
      </w:r>
      <w:r w:rsidRPr="00446AA4">
        <w:t>.</w:t>
      </w:r>
    </w:p>
    <w:p w:rsidR="00B85A29" w:rsidRPr="00C830F3" w:rsidRDefault="00574303" w:rsidP="00574303">
      <w:pPr>
        <w:pStyle w:val="a0"/>
        <w:numPr>
          <w:ilvl w:val="0"/>
          <w:numId w:val="21"/>
        </w:numPr>
        <w:tabs>
          <w:tab w:val="left" w:pos="993"/>
        </w:tabs>
        <w:ind w:left="0" w:firstLine="709"/>
      </w:pPr>
      <w:r>
        <w:rPr>
          <w:iCs/>
        </w:rPr>
        <w:t>П</w:t>
      </w:r>
      <w:r w:rsidR="00875D7D">
        <w:rPr>
          <w:iCs/>
        </w:rPr>
        <w:t>редельная</w:t>
      </w:r>
      <w:r w:rsidR="00875D7D" w:rsidRPr="00875D7D">
        <w:rPr>
          <w:iCs/>
        </w:rPr>
        <w:t xml:space="preserve"> </w:t>
      </w:r>
      <w:r w:rsidR="00B85A29" w:rsidRPr="00795C3B">
        <w:rPr>
          <w:iCs/>
        </w:rPr>
        <w:t>норма замены</w:t>
      </w:r>
      <w:r w:rsidR="00B85A29">
        <w:rPr>
          <w:iCs/>
        </w:rPr>
        <w:t xml:space="preserve"> </w:t>
      </w:r>
      <w:r w:rsidR="00875D7D" w:rsidRPr="00795C3B">
        <w:rPr>
          <w:position w:val="-32"/>
        </w:rPr>
        <w:object w:dxaOrig="2360" w:dyaOrig="760">
          <v:shape id="_x0000_i1133" type="#_x0000_t75" style="width:117.65pt;height:38.15pt" o:ole="">
            <v:imagedata r:id="rId224" o:title=""/>
          </v:shape>
          <o:OLEObject Type="Embed" ProgID="Equation.DSMT4" ShapeID="_x0000_i1133" DrawAspect="Content" ObjectID="_1510759611" r:id="rId225"/>
        </w:object>
      </w:r>
    </w:p>
    <w:p w:rsidR="00B85A29" w:rsidRDefault="00B85A29" w:rsidP="00F73B9C">
      <w:pPr>
        <w:pStyle w:val="a0"/>
        <w:rPr>
          <w:lang w:eastAsia="ru-RU"/>
        </w:rPr>
      </w:pPr>
      <w:r>
        <w:rPr>
          <w:lang w:eastAsia="ru-RU"/>
        </w:rPr>
        <w:lastRenderedPageBreak/>
        <w:t xml:space="preserve">Большинство показателей зависят от </w:t>
      </w:r>
      <w:r w:rsidRPr="00B85A29">
        <w:rPr>
          <w:i/>
          <w:lang w:val="en-US" w:eastAsia="ru-RU"/>
        </w:rPr>
        <w:t>K</w:t>
      </w:r>
      <w:r w:rsidRPr="00B85A29">
        <w:rPr>
          <w:lang w:eastAsia="ru-RU"/>
        </w:rPr>
        <w:t xml:space="preserve"> </w:t>
      </w:r>
      <w:r>
        <w:rPr>
          <w:lang w:eastAsia="ru-RU"/>
        </w:rPr>
        <w:t xml:space="preserve">и </w:t>
      </w:r>
      <w:r w:rsidRPr="00B85A29">
        <w:rPr>
          <w:i/>
          <w:lang w:val="en-US" w:eastAsia="ru-RU"/>
        </w:rPr>
        <w:t>L</w:t>
      </w:r>
      <w:r>
        <w:rPr>
          <w:lang w:eastAsia="ru-RU"/>
        </w:rPr>
        <w:t>, т.е. будут разными в разные годы. Частн</w:t>
      </w:r>
      <w:r w:rsidR="009174AC">
        <w:rPr>
          <w:lang w:eastAsia="ru-RU"/>
        </w:rPr>
        <w:t>ые</w:t>
      </w:r>
      <w:r>
        <w:rPr>
          <w:lang w:eastAsia="ru-RU"/>
        </w:rPr>
        <w:t xml:space="preserve"> эластичност</w:t>
      </w:r>
      <w:r w:rsidR="009174AC">
        <w:rPr>
          <w:lang w:eastAsia="ru-RU"/>
        </w:rPr>
        <w:t>и</w:t>
      </w:r>
      <w:r>
        <w:rPr>
          <w:lang w:eastAsia="ru-RU"/>
        </w:rPr>
        <w:t xml:space="preserve"> зависят только </w:t>
      </w:r>
      <w:proofErr w:type="gramStart"/>
      <w:r>
        <w:rPr>
          <w:lang w:eastAsia="ru-RU"/>
        </w:rPr>
        <w:t>от</w:t>
      </w:r>
      <w:proofErr w:type="gramEnd"/>
      <w:r>
        <w:rPr>
          <w:lang w:eastAsia="ru-RU"/>
        </w:rPr>
        <w:t xml:space="preserve"> </w:t>
      </w:r>
      <w:r w:rsidRPr="00B85A29">
        <w:rPr>
          <w:i/>
          <w:lang w:eastAsia="ru-RU"/>
        </w:rPr>
        <w:t>α</w:t>
      </w:r>
      <w:r>
        <w:rPr>
          <w:lang w:eastAsia="ru-RU"/>
        </w:rPr>
        <w:t xml:space="preserve"> и </w:t>
      </w:r>
      <w:r w:rsidRPr="00B85A29">
        <w:rPr>
          <w:i/>
          <w:lang w:eastAsia="ru-RU"/>
        </w:rPr>
        <w:t>β</w:t>
      </w:r>
      <w:r>
        <w:rPr>
          <w:lang w:eastAsia="ru-RU"/>
        </w:rPr>
        <w:t xml:space="preserve">, поэтому </w:t>
      </w:r>
      <w:proofErr w:type="gramStart"/>
      <w:r>
        <w:rPr>
          <w:lang w:eastAsia="ru-RU"/>
        </w:rPr>
        <w:t>будут</w:t>
      </w:r>
      <w:proofErr w:type="gramEnd"/>
      <w:r>
        <w:rPr>
          <w:lang w:eastAsia="ru-RU"/>
        </w:rPr>
        <w:t xml:space="preserve"> одинаковыми для всех лет.</w:t>
      </w:r>
    </w:p>
    <w:p w:rsidR="00B85A29" w:rsidRDefault="0077396C" w:rsidP="00F73B9C">
      <w:pPr>
        <w:pStyle w:val="a0"/>
        <w:rPr>
          <w:lang w:eastAsia="ru-RU"/>
        </w:rPr>
      </w:pPr>
      <w:r>
        <w:rPr>
          <w:lang w:eastAsia="ru-RU"/>
        </w:rPr>
        <w:t>Для удобства расчетов скопируйте исходные данные и значения параметров ниже на лист. Разметьте ячейки для расчетов:</w:t>
      </w:r>
    </w:p>
    <w:p w:rsidR="00B85A29" w:rsidRDefault="00665FA2" w:rsidP="0077396C">
      <w:pPr>
        <w:pStyle w:val="af9"/>
        <w:spacing w:after="120"/>
      </w:pPr>
      <w:r>
        <w:drawing>
          <wp:inline distT="0" distB="0" distL="0" distR="0">
            <wp:extent cx="4219575" cy="1611487"/>
            <wp:effectExtent l="19050" t="0" r="9525" b="0"/>
            <wp:docPr id="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 b="3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61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96C" w:rsidRPr="00A04D12" w:rsidRDefault="0077396C" w:rsidP="00F73B9C">
      <w:pPr>
        <w:pStyle w:val="a0"/>
        <w:rPr>
          <w:lang w:eastAsia="ru-RU"/>
        </w:rPr>
      </w:pPr>
      <w:r>
        <w:rPr>
          <w:lang w:eastAsia="ru-RU"/>
        </w:rPr>
        <w:t>Выполним расчеты по приведенным выше формулам:</w:t>
      </w:r>
    </w:p>
    <w:p w:rsidR="0077396C" w:rsidRDefault="00665FA2" w:rsidP="00665FA2">
      <w:pPr>
        <w:pStyle w:val="af9"/>
        <w:spacing w:after="120"/>
        <w:rPr>
          <w:lang w:val="en-US"/>
        </w:rPr>
      </w:pPr>
      <w:r>
        <w:drawing>
          <wp:inline distT="0" distB="0" distL="0" distR="0">
            <wp:extent cx="5010150" cy="149899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 b="33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49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53025" cy="1485900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 b="2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7D" w:rsidRPr="00875D7D" w:rsidRDefault="00875D7D" w:rsidP="00875D7D">
      <w:pPr>
        <w:pStyle w:val="af9"/>
        <w:spacing w:after="120"/>
        <w:rPr>
          <w:lang w:val="en-US"/>
        </w:rPr>
      </w:pPr>
      <w:r>
        <w:lastRenderedPageBreak/>
        <w:drawing>
          <wp:inline distT="0" distB="0" distL="0" distR="0">
            <wp:extent cx="3797143" cy="4140000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143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54A" w:rsidRDefault="0040180F" w:rsidP="00F73B9C">
      <w:pPr>
        <w:pStyle w:val="a0"/>
        <w:rPr>
          <w:lang w:eastAsia="ru-RU"/>
        </w:rPr>
      </w:pPr>
      <w:r>
        <w:rPr>
          <w:lang w:eastAsia="ru-RU"/>
        </w:rPr>
        <w:t>Таким образом, эластичность производства по капиталу в 1,5 раза выше, чем по труду: при увеличении капитала на 1%, объем производства возрастает на 0,71%, а при увеличении трудовых ресурсов на 1%, объем производства возрастает лишь на 0,47%.</w:t>
      </w:r>
    </w:p>
    <w:p w:rsidR="0027754A" w:rsidRDefault="00060216" w:rsidP="00F73B9C">
      <w:pPr>
        <w:pStyle w:val="a0"/>
        <w:rPr>
          <w:lang w:eastAsia="ru-RU"/>
        </w:rPr>
      </w:pPr>
      <w:r>
        <w:rPr>
          <w:lang w:eastAsia="ru-RU"/>
        </w:rPr>
        <w:t xml:space="preserve">Из 1 д.е. капитала в среднем производилось от 17,9 до 25,6д.е. продукции, а из 1ед. трудовых ресурсов – от 14,2 </w:t>
      </w:r>
      <w:proofErr w:type="gramStart"/>
      <w:r>
        <w:rPr>
          <w:lang w:eastAsia="ru-RU"/>
        </w:rPr>
        <w:t>до</w:t>
      </w:r>
      <w:proofErr w:type="gramEnd"/>
      <w:r>
        <w:rPr>
          <w:lang w:eastAsia="ru-RU"/>
        </w:rPr>
        <w:t xml:space="preserve"> 28,1, а в последний год – 23,1 и 25,4д.е. соответственно.</w:t>
      </w:r>
    </w:p>
    <w:p w:rsidR="00060216" w:rsidRDefault="00060216" w:rsidP="00F73B9C">
      <w:pPr>
        <w:pStyle w:val="a0"/>
        <w:rPr>
          <w:lang w:eastAsia="ru-RU"/>
        </w:rPr>
      </w:pPr>
      <w:r>
        <w:rPr>
          <w:lang w:eastAsia="ru-RU"/>
        </w:rPr>
        <w:t xml:space="preserve">При увеличении затрат капитала на 1ед., объем производства возрастал в среднем на 12,5-18,5д.е., а в последний год на 16,4д.е. При увеличении затрат труда на 1ед. объем производства взрастал на 6,7-13,2д.е., в последний год – </w:t>
      </w:r>
      <w:proofErr w:type="gramStart"/>
      <w:r>
        <w:rPr>
          <w:lang w:eastAsia="ru-RU"/>
        </w:rPr>
        <w:t>на</w:t>
      </w:r>
      <w:proofErr w:type="gramEnd"/>
      <w:r>
        <w:rPr>
          <w:lang w:eastAsia="ru-RU"/>
        </w:rPr>
        <w:t xml:space="preserve"> 11,9 д.е.</w:t>
      </w:r>
    </w:p>
    <w:p w:rsidR="00060216" w:rsidRDefault="00060216" w:rsidP="00F73B9C">
      <w:pPr>
        <w:pStyle w:val="a0"/>
        <w:rPr>
          <w:lang w:eastAsia="ru-RU"/>
        </w:rPr>
      </w:pPr>
      <w:r>
        <w:rPr>
          <w:lang w:eastAsia="ru-RU"/>
        </w:rPr>
        <w:t xml:space="preserve">В последний год 1д.е. капитала </w:t>
      </w:r>
      <w:r w:rsidR="00776AF4">
        <w:rPr>
          <w:lang w:eastAsia="ru-RU"/>
        </w:rPr>
        <w:t xml:space="preserve">можно заменить </w:t>
      </w:r>
      <w:r>
        <w:rPr>
          <w:lang w:eastAsia="ru-RU"/>
        </w:rPr>
        <w:t>на 1</w:t>
      </w:r>
      <w:r w:rsidR="00776AF4">
        <w:rPr>
          <w:lang w:eastAsia="ru-RU"/>
        </w:rPr>
        <w:t>,37</w:t>
      </w:r>
      <w:r>
        <w:rPr>
          <w:lang w:eastAsia="ru-RU"/>
        </w:rPr>
        <w:t xml:space="preserve">ед. труда, </w:t>
      </w:r>
      <w:r w:rsidR="00776AF4">
        <w:rPr>
          <w:lang w:eastAsia="ru-RU"/>
        </w:rPr>
        <w:t>без изменения</w:t>
      </w:r>
      <w:r>
        <w:rPr>
          <w:lang w:eastAsia="ru-RU"/>
        </w:rPr>
        <w:t xml:space="preserve"> </w:t>
      </w:r>
      <w:r w:rsidR="009174AC">
        <w:rPr>
          <w:lang w:eastAsia="ru-RU"/>
        </w:rPr>
        <w:t>объем</w:t>
      </w:r>
      <w:r w:rsidR="00776AF4">
        <w:rPr>
          <w:lang w:eastAsia="ru-RU"/>
        </w:rPr>
        <w:t>а</w:t>
      </w:r>
      <w:r w:rsidR="009174AC">
        <w:rPr>
          <w:lang w:eastAsia="ru-RU"/>
        </w:rPr>
        <w:t xml:space="preserve"> выпуска</w:t>
      </w:r>
      <w:r w:rsidR="00776AF4">
        <w:rPr>
          <w:lang w:eastAsia="ru-RU"/>
        </w:rPr>
        <w:t>. В некоторые годы предельная норма замещения капитала на труд превышала 2, и только в первый год меньше 1.</w:t>
      </w:r>
    </w:p>
    <w:p w:rsidR="00060216" w:rsidRPr="00776AF4" w:rsidRDefault="00776AF4" w:rsidP="00F73B9C">
      <w:pPr>
        <w:pStyle w:val="a0"/>
        <w:rPr>
          <w:lang w:eastAsia="ru-RU"/>
        </w:rPr>
      </w:pPr>
      <w:r>
        <w:rPr>
          <w:lang w:eastAsia="ru-RU"/>
        </w:rPr>
        <w:t>В целом, на данном предприятии выгоднее повышать объем произво</w:t>
      </w:r>
      <w:r w:rsidR="0067063B">
        <w:rPr>
          <w:lang w:eastAsia="ru-RU"/>
        </w:rPr>
        <w:t xml:space="preserve">дства за счет вложения капитала, чем за счет увеличения трудовых ресурсов. Возможно, имеет смысл </w:t>
      </w:r>
      <w:r w:rsidR="00737022">
        <w:rPr>
          <w:lang w:eastAsia="ru-RU"/>
        </w:rPr>
        <w:t xml:space="preserve">повысить капиталоемкость производства. </w:t>
      </w:r>
    </w:p>
    <w:p w:rsidR="006A6485" w:rsidRPr="006A6485" w:rsidRDefault="006A6485" w:rsidP="006A6485">
      <w:pPr>
        <w:pStyle w:val="a0"/>
        <w:numPr>
          <w:ilvl w:val="0"/>
          <w:numId w:val="28"/>
        </w:numPr>
        <w:rPr>
          <w:b/>
        </w:rPr>
      </w:pPr>
      <w:r w:rsidRPr="006A6485">
        <w:rPr>
          <w:b/>
        </w:rPr>
        <w:t xml:space="preserve">Построить кривые выпуска для максимальных и минимальных значений </w:t>
      </w:r>
      <w:r w:rsidRPr="006A6485">
        <w:rPr>
          <w:b/>
          <w:i/>
          <w:lang w:val="en-US"/>
        </w:rPr>
        <w:t>L</w:t>
      </w:r>
      <w:r w:rsidRPr="006A6485">
        <w:rPr>
          <w:b/>
        </w:rPr>
        <w:t xml:space="preserve"> и </w:t>
      </w:r>
      <w:r w:rsidRPr="006A6485">
        <w:rPr>
          <w:b/>
          <w:i/>
          <w:lang w:val="en-US"/>
        </w:rPr>
        <w:t>K</w:t>
      </w:r>
      <w:r w:rsidRPr="006A6485">
        <w:rPr>
          <w:b/>
        </w:rPr>
        <w:t xml:space="preserve">. </w:t>
      </w:r>
    </w:p>
    <w:p w:rsidR="00760118" w:rsidRPr="00776AF4" w:rsidRDefault="00737022" w:rsidP="00F73B9C">
      <w:pPr>
        <w:pStyle w:val="a0"/>
        <w:rPr>
          <w:lang w:eastAsia="ru-RU"/>
        </w:rPr>
      </w:pPr>
      <w:r>
        <w:rPr>
          <w:lang w:eastAsia="ru-RU"/>
        </w:rPr>
        <w:t xml:space="preserve">Для построения кривых выпуска </w:t>
      </w:r>
      <w:r w:rsidR="00E909E8">
        <w:rPr>
          <w:lang w:eastAsia="ru-RU"/>
        </w:rPr>
        <w:t>необходимо найти</w:t>
      </w:r>
      <w:r>
        <w:rPr>
          <w:lang w:eastAsia="ru-RU"/>
        </w:rPr>
        <w:t xml:space="preserve"> </w:t>
      </w:r>
      <w:r w:rsidR="00E909E8">
        <w:rPr>
          <w:lang w:eastAsia="ru-RU"/>
        </w:rPr>
        <w:t>максимальные и минимальные значения</w:t>
      </w:r>
      <w:r>
        <w:rPr>
          <w:lang w:eastAsia="ru-RU"/>
        </w:rPr>
        <w:t xml:space="preserve"> капитала и трудовых затрат из исходных данных.</w:t>
      </w:r>
      <w:r w:rsidR="00E909E8">
        <w:rPr>
          <w:lang w:eastAsia="ru-RU"/>
        </w:rPr>
        <w:t xml:space="preserve"> Для этого можно использовать функции МАКС и МИН:</w:t>
      </w:r>
    </w:p>
    <w:p w:rsidR="00760118" w:rsidRPr="00776AF4" w:rsidRDefault="00E909E8" w:rsidP="00F5179C">
      <w:pPr>
        <w:pStyle w:val="af9"/>
        <w:spacing w:after="120"/>
      </w:pPr>
      <w:r>
        <w:lastRenderedPageBreak/>
        <w:drawing>
          <wp:inline distT="0" distB="0" distL="0" distR="0">
            <wp:extent cx="3590925" cy="1257300"/>
            <wp:effectExtent l="19050" t="0" r="9525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 t="12688" r="36639" b="58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9E8" w:rsidRDefault="00E909E8" w:rsidP="00E909E8">
      <w:pPr>
        <w:pStyle w:val="a0"/>
        <w:rPr>
          <w:lang w:eastAsia="ru-RU"/>
        </w:rPr>
      </w:pPr>
      <w:r>
        <w:rPr>
          <w:lang w:eastAsia="ru-RU"/>
        </w:rPr>
        <w:t xml:space="preserve">Затем заполним столбцы значений </w:t>
      </w:r>
      <w:r>
        <w:rPr>
          <w:lang w:val="en-US" w:eastAsia="ru-RU"/>
        </w:rPr>
        <w:t>K</w:t>
      </w:r>
      <w:r w:rsidRPr="00E909E8">
        <w:rPr>
          <w:lang w:eastAsia="ru-RU"/>
        </w:rPr>
        <w:t xml:space="preserve"> </w:t>
      </w:r>
      <w:r>
        <w:rPr>
          <w:lang w:eastAsia="ru-RU"/>
        </w:rPr>
        <w:t xml:space="preserve">и </w:t>
      </w:r>
      <w:r>
        <w:rPr>
          <w:lang w:val="en-US" w:eastAsia="ru-RU"/>
        </w:rPr>
        <w:t>L</w:t>
      </w:r>
      <w:r>
        <w:rPr>
          <w:lang w:eastAsia="ru-RU"/>
        </w:rPr>
        <w:t>, исходя из их максимумов.</w:t>
      </w:r>
      <w:r w:rsidR="002113B8" w:rsidRPr="002113B8">
        <w:rPr>
          <w:lang w:eastAsia="ru-RU"/>
        </w:rPr>
        <w:t xml:space="preserve"> </w:t>
      </w:r>
      <w:r>
        <w:rPr>
          <w:lang w:eastAsia="ru-RU"/>
        </w:rPr>
        <w:t xml:space="preserve">Максимальное значение </w:t>
      </w:r>
      <w:r>
        <w:rPr>
          <w:lang w:val="en-US" w:eastAsia="ru-RU"/>
        </w:rPr>
        <w:t>K</w:t>
      </w:r>
      <w:r w:rsidRPr="00E909E8">
        <w:rPr>
          <w:lang w:eastAsia="ru-RU"/>
        </w:rPr>
        <w:t xml:space="preserve"> = 76,1</w:t>
      </w:r>
      <w:r>
        <w:rPr>
          <w:lang w:eastAsia="ru-RU"/>
        </w:rPr>
        <w:t>, поэтому заполним таблицу значениями от 0 до 80.</w:t>
      </w:r>
      <w:r w:rsidR="002113B8" w:rsidRPr="002113B8">
        <w:rPr>
          <w:lang w:eastAsia="ru-RU"/>
        </w:rPr>
        <w:t xml:space="preserve"> </w:t>
      </w:r>
      <w:r>
        <w:rPr>
          <w:lang w:eastAsia="ru-RU"/>
        </w:rPr>
        <w:t xml:space="preserve">Максимальное значение </w:t>
      </w:r>
      <w:r>
        <w:rPr>
          <w:lang w:val="en-US" w:eastAsia="ru-RU"/>
        </w:rPr>
        <w:t>L</w:t>
      </w:r>
      <w:r w:rsidRPr="00E909E8">
        <w:rPr>
          <w:lang w:eastAsia="ru-RU"/>
        </w:rPr>
        <w:t xml:space="preserve"> = 69</w:t>
      </w:r>
      <w:r>
        <w:rPr>
          <w:lang w:eastAsia="ru-RU"/>
        </w:rPr>
        <w:t xml:space="preserve">, поэтому заполним таблицу значениями от 0 до </w:t>
      </w:r>
      <w:r w:rsidRPr="002113B8">
        <w:rPr>
          <w:lang w:eastAsia="ru-RU"/>
        </w:rPr>
        <w:t>7</w:t>
      </w:r>
      <w:r>
        <w:rPr>
          <w:lang w:eastAsia="ru-RU"/>
        </w:rPr>
        <w:t>0.</w:t>
      </w:r>
    </w:p>
    <w:p w:rsidR="00E909E8" w:rsidRPr="00E909E8" w:rsidRDefault="002113B8" w:rsidP="002113B8">
      <w:pPr>
        <w:pStyle w:val="af9"/>
        <w:spacing w:after="120"/>
      </w:pPr>
      <w:r>
        <w:drawing>
          <wp:inline distT="0" distB="0" distL="0" distR="0">
            <wp:extent cx="3476625" cy="2600325"/>
            <wp:effectExtent l="19050" t="0" r="9525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 l="1345" t="18064" r="37311" b="2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C3" w:rsidRDefault="002113B8" w:rsidP="00F73B9C">
      <w:pPr>
        <w:pStyle w:val="a0"/>
        <w:rPr>
          <w:lang w:eastAsia="ru-RU"/>
        </w:rPr>
      </w:pPr>
      <w:r>
        <w:rPr>
          <w:lang w:eastAsia="ru-RU"/>
        </w:rPr>
        <w:t>Теперь з</w:t>
      </w:r>
      <w:r w:rsidR="00F34E18">
        <w:rPr>
          <w:lang w:eastAsia="ru-RU"/>
        </w:rPr>
        <w:t xml:space="preserve">аполним </w:t>
      </w:r>
      <w:r>
        <w:rPr>
          <w:lang w:eastAsia="ru-RU"/>
        </w:rPr>
        <w:t xml:space="preserve">обе </w:t>
      </w:r>
      <w:r w:rsidR="00F34E18">
        <w:rPr>
          <w:lang w:eastAsia="ru-RU"/>
        </w:rPr>
        <w:t>таблиц</w:t>
      </w:r>
      <w:r>
        <w:rPr>
          <w:lang w:eastAsia="ru-RU"/>
        </w:rPr>
        <w:t>ы</w:t>
      </w:r>
      <w:r w:rsidR="00F34E18">
        <w:rPr>
          <w:lang w:eastAsia="ru-RU"/>
        </w:rPr>
        <w:t xml:space="preserve"> расчетными значениями производственной функции.</w:t>
      </w:r>
      <w:r>
        <w:rPr>
          <w:lang w:eastAsia="ru-RU"/>
        </w:rPr>
        <w:t xml:space="preserve"> </w:t>
      </w:r>
    </w:p>
    <w:p w:rsidR="004F29C3" w:rsidRDefault="004F29C3" w:rsidP="004F29C3">
      <w:pPr>
        <w:pStyle w:val="a0"/>
        <w:jc w:val="center"/>
        <w:rPr>
          <w:lang w:eastAsia="ru-RU"/>
        </w:rPr>
      </w:pPr>
      <w:r w:rsidRPr="00453CBF">
        <w:rPr>
          <w:position w:val="-12"/>
          <w:lang w:val="en-US" w:eastAsia="ru-RU"/>
        </w:rPr>
        <w:object w:dxaOrig="2140" w:dyaOrig="420">
          <v:shape id="_x0000_i1134" type="#_x0000_t75" style="width:106.4pt;height:20.95pt" o:ole="">
            <v:imagedata r:id="rId214" o:title=""/>
          </v:shape>
          <o:OLEObject Type="Embed" ProgID="Equation.DSMT4" ShapeID="_x0000_i1134" DrawAspect="Content" ObjectID="_1510759612" r:id="rId232"/>
        </w:object>
      </w:r>
      <w:r>
        <w:rPr>
          <w:lang w:eastAsia="ru-RU"/>
        </w:rPr>
        <w:t>.</w:t>
      </w:r>
    </w:p>
    <w:p w:rsidR="00760118" w:rsidRPr="002113B8" w:rsidRDefault="002113B8" w:rsidP="00F73B9C">
      <w:pPr>
        <w:pStyle w:val="a0"/>
        <w:rPr>
          <w:lang w:eastAsia="ru-RU"/>
        </w:rPr>
      </w:pPr>
      <w:r>
        <w:rPr>
          <w:lang w:eastAsia="ru-RU"/>
        </w:rPr>
        <w:t>Обратите внимание, что в первой таблиц</w:t>
      </w:r>
      <w:r w:rsidR="004F29C3">
        <w:rPr>
          <w:lang w:eastAsia="ru-RU"/>
        </w:rPr>
        <w:t>е</w:t>
      </w:r>
      <w:r>
        <w:rPr>
          <w:lang w:eastAsia="ru-RU"/>
        </w:rPr>
        <w:t xml:space="preserve"> </w:t>
      </w:r>
      <w:r>
        <w:rPr>
          <w:lang w:val="en-US" w:eastAsia="ru-RU"/>
        </w:rPr>
        <w:t>K</w:t>
      </w:r>
      <w:r w:rsidRPr="002113B8">
        <w:rPr>
          <w:lang w:eastAsia="ru-RU"/>
        </w:rPr>
        <w:t xml:space="preserve"> </w:t>
      </w:r>
      <w:r>
        <w:rPr>
          <w:lang w:eastAsia="ru-RU"/>
        </w:rPr>
        <w:t xml:space="preserve">находится справа, </w:t>
      </w:r>
      <w:r>
        <w:rPr>
          <w:lang w:val="en-US" w:eastAsia="ru-RU"/>
        </w:rPr>
        <w:t>L</w:t>
      </w:r>
      <w:r w:rsidRPr="002113B8">
        <w:rPr>
          <w:lang w:eastAsia="ru-RU"/>
        </w:rPr>
        <w:t xml:space="preserve"> </w:t>
      </w:r>
      <w:r>
        <w:rPr>
          <w:lang w:eastAsia="ru-RU"/>
        </w:rPr>
        <w:t>сверху, а во второй таблице – наоборот. Соответственно, будут различаться и формулы.</w:t>
      </w:r>
    </w:p>
    <w:p w:rsidR="00F5179C" w:rsidRPr="00F34E18" w:rsidRDefault="00BD3660" w:rsidP="00F73B9C">
      <w:pPr>
        <w:pStyle w:val="a0"/>
        <w:rPr>
          <w:sz w:val="24"/>
          <w:lang w:eastAsia="ru-RU"/>
        </w:rPr>
      </w:pPr>
      <w:r>
        <w:rPr>
          <w:sz w:val="24"/>
          <w:lang w:eastAsia="ru-RU"/>
        </w:rPr>
        <w:t xml:space="preserve">Растягивать формулу в таблице будет удобнее, если </w:t>
      </w:r>
      <w:r w:rsidR="00F34E18" w:rsidRPr="00F34E18">
        <w:rPr>
          <w:sz w:val="24"/>
          <w:lang w:eastAsia="ru-RU"/>
        </w:rPr>
        <w:t xml:space="preserve">правильно зафиксировать ячейки. Значения </w:t>
      </w:r>
      <w:r w:rsidR="00F34E18" w:rsidRPr="00F34E18">
        <w:rPr>
          <w:sz w:val="24"/>
          <w:lang w:val="en-US" w:eastAsia="ru-RU"/>
        </w:rPr>
        <w:t>L</w:t>
      </w:r>
      <w:r w:rsidR="00F34E18" w:rsidRPr="00F34E18">
        <w:rPr>
          <w:sz w:val="24"/>
          <w:lang w:eastAsia="ru-RU"/>
        </w:rPr>
        <w:t xml:space="preserve"> находятся в одной строке, но в разных столбцах. Следовательно, нужно зафиксировать строку, а столбец – не нужно. Для </w:t>
      </w:r>
      <w:r w:rsidR="00F34E18" w:rsidRPr="00F34E18">
        <w:rPr>
          <w:sz w:val="24"/>
          <w:lang w:val="en-US" w:eastAsia="ru-RU"/>
        </w:rPr>
        <w:t>K</w:t>
      </w:r>
      <w:r w:rsidR="00F34E18" w:rsidRPr="00A04D12">
        <w:rPr>
          <w:sz w:val="24"/>
          <w:lang w:eastAsia="ru-RU"/>
        </w:rPr>
        <w:t xml:space="preserve"> – </w:t>
      </w:r>
      <w:r w:rsidR="00F34E18" w:rsidRPr="00F34E18">
        <w:rPr>
          <w:sz w:val="24"/>
          <w:lang w:eastAsia="ru-RU"/>
        </w:rPr>
        <w:t>наоборот.</w:t>
      </w:r>
    </w:p>
    <w:p w:rsidR="00F5179C" w:rsidRDefault="004F29C3" w:rsidP="00F34E18">
      <w:pPr>
        <w:pStyle w:val="af9"/>
        <w:spacing w:after="120"/>
      </w:pPr>
      <w:r>
        <w:lastRenderedPageBreak/>
        <w:drawing>
          <wp:inline distT="0" distB="0" distL="0" distR="0">
            <wp:extent cx="4572000" cy="2781300"/>
            <wp:effectExtent l="1905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 l="1008" t="12688" r="18319" b="2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9C" w:rsidRDefault="004F29C3" w:rsidP="00F73B9C">
      <w:pPr>
        <w:pStyle w:val="a0"/>
        <w:rPr>
          <w:lang w:eastAsia="ru-RU"/>
        </w:rPr>
      </w:pPr>
      <w:r>
        <w:rPr>
          <w:lang w:eastAsia="ru-RU"/>
        </w:rPr>
        <w:t>Построим получившиеся кривые выпуска на графиках</w:t>
      </w:r>
      <w:r w:rsidR="007330F0">
        <w:rPr>
          <w:lang w:eastAsia="ru-RU"/>
        </w:rPr>
        <w:t>.</w:t>
      </w:r>
    </w:p>
    <w:p w:rsidR="00513D0D" w:rsidRDefault="00513D0D" w:rsidP="00F73B9C">
      <w:pPr>
        <w:pStyle w:val="a0"/>
        <w:rPr>
          <w:sz w:val="24"/>
          <w:lang w:eastAsia="ru-RU"/>
        </w:rPr>
      </w:pPr>
      <w:r>
        <w:rPr>
          <w:sz w:val="24"/>
          <w:lang w:eastAsia="ru-RU"/>
        </w:rPr>
        <w:t xml:space="preserve">На графике добавьте названия рядов – значения </w:t>
      </w:r>
      <w:r>
        <w:rPr>
          <w:sz w:val="24"/>
          <w:lang w:val="en-US" w:eastAsia="ru-RU"/>
        </w:rPr>
        <w:t>K</w:t>
      </w:r>
      <w:r w:rsidRPr="00513D0D">
        <w:rPr>
          <w:sz w:val="24"/>
          <w:lang w:eastAsia="ru-RU"/>
        </w:rPr>
        <w:t xml:space="preserve"> </w:t>
      </w:r>
      <w:r>
        <w:rPr>
          <w:sz w:val="24"/>
          <w:lang w:eastAsia="ru-RU"/>
        </w:rPr>
        <w:t>из соответствующих строк: правый клик – Выбрать данные. Для каждого ряда</w:t>
      </w:r>
      <w:proofErr w:type="gramStart"/>
      <w:r>
        <w:rPr>
          <w:sz w:val="24"/>
          <w:lang w:eastAsia="ru-RU"/>
        </w:rPr>
        <w:t xml:space="preserve"> И</w:t>
      </w:r>
      <w:proofErr w:type="gramEnd"/>
      <w:r>
        <w:rPr>
          <w:sz w:val="24"/>
          <w:lang w:eastAsia="ru-RU"/>
        </w:rPr>
        <w:t>зменить – назначить Имя ряда.</w:t>
      </w:r>
      <w:r w:rsidR="004F29C3">
        <w:rPr>
          <w:sz w:val="24"/>
          <w:lang w:eastAsia="ru-RU"/>
        </w:rPr>
        <w:t xml:space="preserve"> </w:t>
      </w:r>
      <w:r>
        <w:rPr>
          <w:sz w:val="24"/>
          <w:lang w:eastAsia="ru-RU"/>
        </w:rPr>
        <w:t>Добавьте вертикальные линии сетки, настройте минимальное и максимальное значение горизонтальной оси.</w:t>
      </w:r>
      <w:r w:rsidR="004F29C3">
        <w:rPr>
          <w:sz w:val="24"/>
          <w:lang w:eastAsia="ru-RU"/>
        </w:rPr>
        <w:t xml:space="preserve"> </w:t>
      </w:r>
      <w:r>
        <w:rPr>
          <w:sz w:val="24"/>
          <w:lang w:eastAsia="ru-RU"/>
        </w:rPr>
        <w:t>Легенду можно переместить вниз.</w:t>
      </w:r>
    </w:p>
    <w:p w:rsidR="002B0425" w:rsidRPr="002B0425" w:rsidRDefault="002B0425" w:rsidP="00F73B9C">
      <w:pPr>
        <w:pStyle w:val="a0"/>
        <w:rPr>
          <w:lang w:eastAsia="ru-RU"/>
        </w:rPr>
      </w:pPr>
      <w:r>
        <w:rPr>
          <w:lang w:eastAsia="ru-RU"/>
        </w:rPr>
        <w:t>Семейство кривых выпуска для капитала:</w:t>
      </w:r>
    </w:p>
    <w:p w:rsidR="007330F0" w:rsidRDefault="00E909E8" w:rsidP="009141E7">
      <w:pPr>
        <w:pStyle w:val="af9"/>
        <w:spacing w:after="120"/>
      </w:pPr>
      <w:r w:rsidRPr="00E909E8">
        <w:drawing>
          <wp:inline distT="0" distB="0" distL="0" distR="0">
            <wp:extent cx="4095750" cy="2200275"/>
            <wp:effectExtent l="19050" t="0" r="19050" b="0"/>
            <wp:docPr id="1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4"/>
              </a:graphicData>
            </a:graphic>
          </wp:inline>
        </w:drawing>
      </w:r>
    </w:p>
    <w:p w:rsidR="00E909E8" w:rsidRPr="00E909E8" w:rsidRDefault="00E909E8" w:rsidP="00F73B9C">
      <w:pPr>
        <w:pStyle w:val="a0"/>
        <w:rPr>
          <w:lang w:eastAsia="ru-RU"/>
        </w:rPr>
      </w:pPr>
      <w:r>
        <w:rPr>
          <w:lang w:eastAsia="ru-RU"/>
        </w:rPr>
        <w:t xml:space="preserve">Если мы захотим построить кривые выпуска для других значений </w:t>
      </w:r>
      <w:r>
        <w:rPr>
          <w:lang w:val="en-US" w:eastAsia="ru-RU"/>
        </w:rPr>
        <w:t>L</w:t>
      </w:r>
      <w:r w:rsidRPr="00E909E8">
        <w:rPr>
          <w:lang w:eastAsia="ru-RU"/>
        </w:rPr>
        <w:t xml:space="preserve"> (</w:t>
      </w:r>
      <w:proofErr w:type="gramStart"/>
      <w:r>
        <w:rPr>
          <w:lang w:eastAsia="ru-RU"/>
        </w:rPr>
        <w:t>из</w:t>
      </w:r>
      <w:proofErr w:type="gramEnd"/>
      <w:r>
        <w:rPr>
          <w:lang w:eastAsia="ru-RU"/>
        </w:rPr>
        <w:t xml:space="preserve"> имеющихся), то они окажутся где-то между этими </w:t>
      </w:r>
      <w:r w:rsidR="004F29C3">
        <w:rPr>
          <w:lang w:eastAsia="ru-RU"/>
        </w:rPr>
        <w:t>линиями</w:t>
      </w:r>
      <w:r>
        <w:rPr>
          <w:lang w:eastAsia="ru-RU"/>
        </w:rPr>
        <w:t>.</w:t>
      </w:r>
    </w:p>
    <w:p w:rsidR="002B0425" w:rsidRDefault="002B0425" w:rsidP="00F73B9C">
      <w:pPr>
        <w:pStyle w:val="a0"/>
        <w:rPr>
          <w:lang w:eastAsia="ru-RU"/>
        </w:rPr>
      </w:pPr>
      <w:r>
        <w:rPr>
          <w:lang w:eastAsia="ru-RU"/>
        </w:rPr>
        <w:t>Семейство кривых выпуска для труда:</w:t>
      </w:r>
    </w:p>
    <w:p w:rsidR="002B0425" w:rsidRDefault="00E909E8" w:rsidP="002B0425">
      <w:pPr>
        <w:pStyle w:val="af9"/>
        <w:spacing w:after="120"/>
      </w:pPr>
      <w:r w:rsidRPr="00E909E8">
        <w:lastRenderedPageBreak/>
        <w:drawing>
          <wp:inline distT="0" distB="0" distL="0" distR="0">
            <wp:extent cx="4095750" cy="2324100"/>
            <wp:effectExtent l="19050" t="0" r="19050" b="0"/>
            <wp:docPr id="1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5"/>
              </a:graphicData>
            </a:graphic>
          </wp:inline>
        </w:drawing>
      </w:r>
    </w:p>
    <w:p w:rsidR="006A6485" w:rsidRPr="006A6485" w:rsidRDefault="006A6485" w:rsidP="00B70100">
      <w:pPr>
        <w:pStyle w:val="a0"/>
        <w:numPr>
          <w:ilvl w:val="0"/>
          <w:numId w:val="28"/>
        </w:numPr>
        <w:rPr>
          <w:b/>
          <w:lang w:eastAsia="ru-RU"/>
        </w:rPr>
      </w:pPr>
      <w:r w:rsidRPr="006A6485">
        <w:rPr>
          <w:b/>
        </w:rPr>
        <w:t xml:space="preserve">Построить </w:t>
      </w:r>
      <w:proofErr w:type="spellStart"/>
      <w:r w:rsidRPr="006A6485">
        <w:rPr>
          <w:b/>
        </w:rPr>
        <w:t>изокванты</w:t>
      </w:r>
      <w:proofErr w:type="spellEnd"/>
      <w:r w:rsidRPr="006A6485">
        <w:rPr>
          <w:b/>
        </w:rPr>
        <w:t xml:space="preserve"> по значениям </w:t>
      </w:r>
      <w:r w:rsidRPr="006A6485">
        <w:rPr>
          <w:b/>
          <w:i/>
          <w:lang w:val="en-US"/>
        </w:rPr>
        <w:t>Q</w:t>
      </w:r>
      <w:r w:rsidRPr="006A6485">
        <w:rPr>
          <w:b/>
        </w:rPr>
        <w:t xml:space="preserve"> за 1, 10, 20 годы.</w:t>
      </w:r>
    </w:p>
    <w:p w:rsidR="009141E7" w:rsidRDefault="00B70100" w:rsidP="00B70100">
      <w:pPr>
        <w:pStyle w:val="a0"/>
        <w:rPr>
          <w:lang w:eastAsia="ru-RU"/>
        </w:rPr>
      </w:pPr>
      <w:r>
        <w:rPr>
          <w:lang w:eastAsia="ru-RU"/>
        </w:rPr>
        <w:t xml:space="preserve">Построим </w:t>
      </w:r>
      <w:proofErr w:type="spellStart"/>
      <w:r>
        <w:rPr>
          <w:lang w:eastAsia="ru-RU"/>
        </w:rPr>
        <w:t>изокванты</w:t>
      </w:r>
      <w:proofErr w:type="spellEnd"/>
      <w:r>
        <w:rPr>
          <w:lang w:eastAsia="ru-RU"/>
        </w:rPr>
        <w:t xml:space="preserve"> для объемов выпуска за 1 год (в примере 841д.е.), 10 год (891д.е.) и последний год (1857д.е.).</w:t>
      </w:r>
    </w:p>
    <w:p w:rsidR="009141E7" w:rsidRPr="00220E8F" w:rsidRDefault="00DA354C" w:rsidP="00F73B9C">
      <w:pPr>
        <w:pStyle w:val="a0"/>
        <w:rPr>
          <w:lang w:eastAsia="ru-RU"/>
        </w:rPr>
      </w:pPr>
      <w:proofErr w:type="spellStart"/>
      <w:r>
        <w:rPr>
          <w:lang w:eastAsia="ru-RU"/>
        </w:rPr>
        <w:t>Изокванты</w:t>
      </w:r>
      <w:proofErr w:type="spellEnd"/>
      <w:r>
        <w:rPr>
          <w:lang w:eastAsia="ru-RU"/>
        </w:rPr>
        <w:t xml:space="preserve"> функции </w:t>
      </w:r>
      <w:proofErr w:type="spellStart"/>
      <w:r>
        <w:rPr>
          <w:lang w:eastAsia="ru-RU"/>
        </w:rPr>
        <w:t>Кобба-Дугласа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нелинейны</w:t>
      </w:r>
      <w:proofErr w:type="spellEnd"/>
      <w:r>
        <w:rPr>
          <w:lang w:eastAsia="ru-RU"/>
        </w:rPr>
        <w:t xml:space="preserve">, для их построения нужно несколько точек. По горизонтальной оси </w:t>
      </w:r>
      <w:r w:rsidR="00220E8F">
        <w:rPr>
          <w:lang w:eastAsia="ru-RU"/>
        </w:rPr>
        <w:t xml:space="preserve">будем откладывать </w:t>
      </w:r>
      <w:r w:rsidR="00220E8F">
        <w:rPr>
          <w:i/>
          <w:lang w:val="en-US" w:eastAsia="ru-RU"/>
        </w:rPr>
        <w:t>K</w:t>
      </w:r>
      <w:r w:rsidR="00220E8F">
        <w:rPr>
          <w:lang w:eastAsia="ru-RU"/>
        </w:rPr>
        <w:t xml:space="preserve">, а по вертикальной </w:t>
      </w:r>
      <w:r w:rsidR="00220E8F">
        <w:rPr>
          <w:i/>
          <w:lang w:val="en-US" w:eastAsia="ru-RU"/>
        </w:rPr>
        <w:t>L</w:t>
      </w:r>
      <w:r w:rsidR="00220E8F">
        <w:rPr>
          <w:lang w:eastAsia="ru-RU"/>
        </w:rPr>
        <w:t>.</w:t>
      </w:r>
    </w:p>
    <w:p w:rsidR="009141E7" w:rsidRDefault="00DA354C" w:rsidP="00F73B9C">
      <w:pPr>
        <w:pStyle w:val="a0"/>
        <w:rPr>
          <w:lang w:eastAsia="ru-RU"/>
        </w:rPr>
      </w:pPr>
      <w:r>
        <w:rPr>
          <w:lang w:eastAsia="ru-RU"/>
        </w:rPr>
        <w:t xml:space="preserve">Выразим из функции </w:t>
      </w:r>
      <w:proofErr w:type="spellStart"/>
      <w:r>
        <w:rPr>
          <w:lang w:eastAsia="ru-RU"/>
        </w:rPr>
        <w:t>Кобба-Дугласа</w:t>
      </w:r>
      <w:proofErr w:type="spellEnd"/>
      <w:r>
        <w:rPr>
          <w:lang w:eastAsia="ru-RU"/>
        </w:rPr>
        <w:t xml:space="preserve"> </w:t>
      </w:r>
      <w:r w:rsidR="00220E8F">
        <w:rPr>
          <w:lang w:val="en-US" w:eastAsia="ru-RU"/>
        </w:rPr>
        <w:t>L</w:t>
      </w:r>
      <w:r>
        <w:rPr>
          <w:lang w:eastAsia="ru-RU"/>
        </w:rPr>
        <w:t xml:space="preserve"> через </w:t>
      </w:r>
      <w:r w:rsidR="00220E8F">
        <w:rPr>
          <w:lang w:val="en-US" w:eastAsia="ru-RU"/>
        </w:rPr>
        <w:t>K</w:t>
      </w:r>
      <w:r>
        <w:rPr>
          <w:lang w:eastAsia="ru-RU"/>
        </w:rPr>
        <w:t>:</w:t>
      </w:r>
    </w:p>
    <w:p w:rsidR="00DA354C" w:rsidRPr="00DA354C" w:rsidRDefault="00DA354C" w:rsidP="00DA354C">
      <w:pPr>
        <w:pStyle w:val="a0"/>
        <w:jc w:val="center"/>
      </w:pPr>
      <w:r w:rsidRPr="008B6982">
        <w:rPr>
          <w:position w:val="-12"/>
        </w:rPr>
        <w:object w:dxaOrig="1380" w:dyaOrig="440">
          <v:shape id="_x0000_i1135" type="#_x0000_t75" style="width:68.8pt;height:21.5pt" o:ole="">
            <v:imagedata r:id="rId93" o:title=""/>
          </v:shape>
          <o:OLEObject Type="Embed" ProgID="Equation.DSMT4" ShapeID="_x0000_i1135" DrawAspect="Content" ObjectID="_1510759613" r:id="rId236"/>
        </w:object>
      </w:r>
    </w:p>
    <w:p w:rsidR="00DA354C" w:rsidRDefault="00220E8F" w:rsidP="00DA354C">
      <w:pPr>
        <w:pStyle w:val="a0"/>
        <w:jc w:val="center"/>
        <w:rPr>
          <w:position w:val="-12"/>
        </w:rPr>
      </w:pPr>
      <w:r w:rsidRPr="00DA354C">
        <w:rPr>
          <w:position w:val="-28"/>
        </w:rPr>
        <w:object w:dxaOrig="1260" w:dyaOrig="720">
          <v:shape id="_x0000_i1136" type="#_x0000_t75" style="width:62.85pt;height:36pt" o:ole="">
            <v:imagedata r:id="rId95" o:title=""/>
          </v:shape>
          <o:OLEObject Type="Embed" ProgID="Equation.DSMT4" ShapeID="_x0000_i1136" DrawAspect="Content" ObjectID="_1510759614" r:id="rId237"/>
        </w:object>
      </w:r>
    </w:p>
    <w:p w:rsidR="00DA354C" w:rsidRPr="00DA354C" w:rsidRDefault="00220E8F" w:rsidP="00DA354C">
      <w:pPr>
        <w:pStyle w:val="a0"/>
        <w:jc w:val="center"/>
        <w:rPr>
          <w:lang w:eastAsia="ru-RU"/>
        </w:rPr>
      </w:pPr>
      <w:r w:rsidRPr="00DA354C">
        <w:rPr>
          <w:position w:val="-32"/>
        </w:rPr>
        <w:object w:dxaOrig="1579" w:dyaOrig="980">
          <v:shape id="_x0000_i1137" type="#_x0000_t75" style="width:79.5pt;height:48.9pt" o:ole="">
            <v:imagedata r:id="rId97" o:title=""/>
          </v:shape>
          <o:OLEObject Type="Embed" ProgID="Equation.DSMT4" ShapeID="_x0000_i1137" DrawAspect="Content" ObjectID="_1510759615" r:id="rId238"/>
        </w:object>
      </w:r>
    </w:p>
    <w:p w:rsidR="00DA354C" w:rsidRPr="00D6259A" w:rsidRDefault="00D6259A" w:rsidP="00F73B9C">
      <w:pPr>
        <w:pStyle w:val="a0"/>
        <w:rPr>
          <w:lang w:eastAsia="ru-RU"/>
        </w:rPr>
      </w:pPr>
      <w:r>
        <w:rPr>
          <w:lang w:eastAsia="ru-RU"/>
        </w:rPr>
        <w:t xml:space="preserve">В исходных данных значения </w:t>
      </w:r>
      <w:r w:rsidRPr="00D6259A">
        <w:rPr>
          <w:i/>
          <w:lang w:val="en-US" w:eastAsia="ru-RU"/>
        </w:rPr>
        <w:t>K</w:t>
      </w:r>
      <w:r w:rsidRPr="00D6259A">
        <w:rPr>
          <w:lang w:eastAsia="ru-RU"/>
        </w:rPr>
        <w:t xml:space="preserve"> </w:t>
      </w:r>
      <w:r>
        <w:rPr>
          <w:lang w:eastAsia="ru-RU"/>
        </w:rPr>
        <w:t xml:space="preserve">в диапазоне 20-80. Вычислим для них значения </w:t>
      </w:r>
      <w:r w:rsidRPr="00D6259A">
        <w:rPr>
          <w:i/>
          <w:lang w:val="en-US" w:eastAsia="ru-RU"/>
        </w:rPr>
        <w:t>L</w:t>
      </w:r>
      <w:r w:rsidRPr="00D6259A">
        <w:rPr>
          <w:lang w:eastAsia="ru-RU"/>
        </w:rPr>
        <w:t xml:space="preserve"> </w:t>
      </w:r>
      <w:r>
        <w:rPr>
          <w:lang w:eastAsia="ru-RU"/>
        </w:rPr>
        <w:t xml:space="preserve">при </w:t>
      </w:r>
      <w:r w:rsidRPr="00D6259A">
        <w:rPr>
          <w:i/>
          <w:lang w:val="en-US" w:eastAsia="ru-RU"/>
        </w:rPr>
        <w:t>Q</w:t>
      </w:r>
      <w:r>
        <w:rPr>
          <w:lang w:eastAsia="ru-RU"/>
        </w:rPr>
        <w:t> </w:t>
      </w:r>
      <w:r w:rsidRPr="00D6259A">
        <w:rPr>
          <w:lang w:eastAsia="ru-RU"/>
        </w:rPr>
        <w:t>=</w:t>
      </w:r>
      <w:r>
        <w:rPr>
          <w:lang w:eastAsia="ru-RU"/>
        </w:rPr>
        <w:t> </w:t>
      </w:r>
      <w:r w:rsidRPr="00D6259A">
        <w:rPr>
          <w:lang w:eastAsia="ru-RU"/>
        </w:rPr>
        <w:t>841</w:t>
      </w:r>
      <w:r>
        <w:rPr>
          <w:lang w:eastAsia="ru-RU"/>
        </w:rPr>
        <w:t xml:space="preserve"> (для первого года).</w:t>
      </w:r>
    </w:p>
    <w:p w:rsidR="00DA354C" w:rsidRDefault="0048586E" w:rsidP="00D6259A">
      <w:pPr>
        <w:pStyle w:val="af9"/>
        <w:spacing w:after="120"/>
      </w:pPr>
      <w:r>
        <w:drawing>
          <wp:inline distT="0" distB="0" distL="0" distR="0">
            <wp:extent cx="4637143" cy="2640001"/>
            <wp:effectExtent l="19050" t="0" r="0" b="0"/>
            <wp:docPr id="5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43" cy="264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18" w:rsidRPr="0048586E" w:rsidRDefault="0048586E" w:rsidP="00F73B9C">
      <w:pPr>
        <w:pStyle w:val="a0"/>
        <w:rPr>
          <w:lang w:eastAsia="ru-RU"/>
        </w:rPr>
      </w:pPr>
      <w:r>
        <w:rPr>
          <w:lang w:eastAsia="ru-RU"/>
        </w:rPr>
        <w:t xml:space="preserve">Аналогично рассчитаем </w:t>
      </w:r>
      <w:proofErr w:type="spellStart"/>
      <w:r>
        <w:rPr>
          <w:lang w:eastAsia="ru-RU"/>
        </w:rPr>
        <w:t>изокванты</w:t>
      </w:r>
      <w:proofErr w:type="spellEnd"/>
      <w:r>
        <w:rPr>
          <w:lang w:eastAsia="ru-RU"/>
        </w:rPr>
        <w:t xml:space="preserve"> для двух других значений </w:t>
      </w:r>
      <w:r w:rsidRPr="0048586E">
        <w:rPr>
          <w:i/>
          <w:lang w:val="en-US" w:eastAsia="ru-RU"/>
        </w:rPr>
        <w:t>Q</w:t>
      </w:r>
      <w:r>
        <w:rPr>
          <w:lang w:eastAsia="ru-RU"/>
        </w:rPr>
        <w:t xml:space="preserve"> и построим график.</w:t>
      </w:r>
    </w:p>
    <w:p w:rsidR="0048586E" w:rsidRDefault="0048586E" w:rsidP="0048586E">
      <w:pPr>
        <w:pStyle w:val="af9"/>
        <w:spacing w:after="120"/>
      </w:pPr>
      <w:r>
        <w:lastRenderedPageBreak/>
        <w:drawing>
          <wp:inline distT="0" distB="0" distL="0" distR="0">
            <wp:extent cx="5701509" cy="2477143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09" cy="247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485" w:rsidRPr="006A6485" w:rsidRDefault="006A6485" w:rsidP="006A6485">
      <w:pPr>
        <w:pStyle w:val="a0"/>
        <w:numPr>
          <w:ilvl w:val="0"/>
          <w:numId w:val="28"/>
        </w:numPr>
        <w:rPr>
          <w:b/>
          <w:lang w:eastAsia="ru-RU"/>
        </w:rPr>
      </w:pPr>
      <w:r w:rsidRPr="006A6485">
        <w:rPr>
          <w:b/>
        </w:rPr>
        <w:t>Вычислить плановый объем производства на следующий год.</w:t>
      </w:r>
    </w:p>
    <w:p w:rsidR="0048586E" w:rsidRPr="001B4695" w:rsidRDefault="00095A38" w:rsidP="00F73B9C">
      <w:pPr>
        <w:pStyle w:val="a0"/>
        <w:rPr>
          <w:lang w:eastAsia="ru-RU"/>
        </w:rPr>
      </w:pPr>
      <w:r>
        <w:rPr>
          <w:lang w:eastAsia="ru-RU"/>
        </w:rPr>
        <w:t>В примере заданы плановые значения</w:t>
      </w:r>
      <w:r w:rsidR="001B4695">
        <w:rPr>
          <w:lang w:eastAsia="ru-RU"/>
        </w:rPr>
        <w:t xml:space="preserve"> </w:t>
      </w:r>
      <w:proofErr w:type="gramStart"/>
      <w:r w:rsidR="001B4695">
        <w:rPr>
          <w:lang w:val="en-US" w:eastAsia="ru-RU"/>
        </w:rPr>
        <w:t>K</w:t>
      </w:r>
      <w:proofErr w:type="gramEnd"/>
      <w:r w:rsidRPr="00095A38">
        <w:rPr>
          <w:vertAlign w:val="subscript"/>
          <w:lang w:eastAsia="ru-RU"/>
        </w:rPr>
        <w:t>план</w:t>
      </w:r>
      <w:r>
        <w:rPr>
          <w:lang w:eastAsia="ru-RU"/>
        </w:rPr>
        <w:t xml:space="preserve"> = 75</w:t>
      </w:r>
      <w:r w:rsidR="001B4695" w:rsidRPr="001B4695">
        <w:rPr>
          <w:lang w:eastAsia="ru-RU"/>
        </w:rPr>
        <w:t xml:space="preserve"> </w:t>
      </w:r>
      <w:r w:rsidR="001B4695">
        <w:rPr>
          <w:lang w:eastAsia="ru-RU"/>
        </w:rPr>
        <w:t xml:space="preserve">и </w:t>
      </w:r>
      <w:r w:rsidR="001B4695">
        <w:rPr>
          <w:lang w:val="en-US" w:eastAsia="ru-RU"/>
        </w:rPr>
        <w:t>L</w:t>
      </w:r>
      <w:r w:rsidRPr="00095A38">
        <w:rPr>
          <w:vertAlign w:val="subscript"/>
          <w:lang w:eastAsia="ru-RU"/>
        </w:rPr>
        <w:t>план</w:t>
      </w:r>
      <w:r>
        <w:rPr>
          <w:lang w:eastAsia="ru-RU"/>
        </w:rPr>
        <w:t xml:space="preserve"> = 65</w:t>
      </w:r>
      <w:r w:rsidR="001B4695">
        <w:rPr>
          <w:lang w:eastAsia="ru-RU"/>
        </w:rPr>
        <w:t>.</w:t>
      </w:r>
    </w:p>
    <w:p w:rsidR="002428FD" w:rsidRDefault="00095A38" w:rsidP="00F73B9C">
      <w:pPr>
        <w:pStyle w:val="a0"/>
        <w:rPr>
          <w:lang w:eastAsia="ru-RU"/>
        </w:rPr>
      </w:pPr>
      <w:r>
        <w:rPr>
          <w:lang w:eastAsia="ru-RU"/>
        </w:rPr>
        <w:t>В</w:t>
      </w:r>
      <w:r w:rsidR="002428FD">
        <w:rPr>
          <w:lang w:eastAsia="ru-RU"/>
        </w:rPr>
        <w:t>ычислим прогноз объема выпуска:</w:t>
      </w:r>
    </w:p>
    <w:p w:rsidR="002428FD" w:rsidRDefault="00095A38" w:rsidP="002428FD">
      <w:pPr>
        <w:pStyle w:val="a0"/>
        <w:jc w:val="center"/>
        <w:rPr>
          <w:lang w:eastAsia="ru-RU"/>
        </w:rPr>
      </w:pPr>
      <w:r w:rsidRPr="008B6982">
        <w:rPr>
          <w:position w:val="-12"/>
        </w:rPr>
        <w:object w:dxaOrig="5899" w:dyaOrig="440">
          <v:shape id="_x0000_i1138" type="#_x0000_t75" style="width:296.05pt;height:21.5pt" o:ole="">
            <v:imagedata r:id="rId241" o:title=""/>
          </v:shape>
          <o:OLEObject Type="Embed" ProgID="Equation.DSMT4" ShapeID="_x0000_i1138" DrawAspect="Content" ObjectID="_1510759616" r:id="rId242"/>
        </w:object>
      </w:r>
    </w:p>
    <w:p w:rsidR="002428FD" w:rsidRDefault="00663AED" w:rsidP="00F73B9C">
      <w:pPr>
        <w:pStyle w:val="a0"/>
        <w:rPr>
          <w:lang w:eastAsia="ru-RU"/>
        </w:rPr>
      </w:pPr>
      <w:r>
        <w:rPr>
          <w:lang w:eastAsia="ru-RU"/>
        </w:rPr>
        <w:t>Таким образом, на следующий год можно ожидать объем выпуска 1625,9д.е.</w:t>
      </w:r>
    </w:p>
    <w:sectPr w:rsidR="002428FD" w:rsidSect="00F361E8">
      <w:footerReference w:type="default" r:id="rId243"/>
      <w:pgSz w:w="11906" w:h="16838"/>
      <w:pgMar w:top="851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7D24" w:rsidRDefault="00C77D24" w:rsidP="00905D6B">
      <w:r>
        <w:separator/>
      </w:r>
    </w:p>
  </w:endnote>
  <w:endnote w:type="continuationSeparator" w:id="0">
    <w:p w:rsidR="00C77D24" w:rsidRDefault="00C77D24" w:rsidP="00905D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358934"/>
      <w:docPartObj>
        <w:docPartGallery w:val="Page Numbers (Bottom of Page)"/>
        <w:docPartUnique/>
      </w:docPartObj>
    </w:sdtPr>
    <w:sdtContent>
      <w:p w:rsidR="00C77D24" w:rsidRDefault="0009538B" w:rsidP="00905D6B">
        <w:pPr>
          <w:pStyle w:val="aff2"/>
          <w:jc w:val="center"/>
        </w:pPr>
        <w:fldSimple w:instr=" PAGE   \* MERGEFORMAT ">
          <w:r w:rsidR="00A67222">
            <w:rPr>
              <w:noProof/>
            </w:rPr>
            <w:t>12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7D24" w:rsidRDefault="00C77D24" w:rsidP="00905D6B">
      <w:r>
        <w:separator/>
      </w:r>
    </w:p>
  </w:footnote>
  <w:footnote w:type="continuationSeparator" w:id="0">
    <w:p w:rsidR="00C77D24" w:rsidRDefault="00C77D24" w:rsidP="00905D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EFC046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FB254B6"/>
    <w:multiLevelType w:val="hybridMultilevel"/>
    <w:tmpl w:val="3D5C80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9E7B5E"/>
    <w:multiLevelType w:val="hybridMultilevel"/>
    <w:tmpl w:val="5E52D4CC"/>
    <w:lvl w:ilvl="0" w:tplc="437E92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053CC"/>
    <w:multiLevelType w:val="hybridMultilevel"/>
    <w:tmpl w:val="5788738E"/>
    <w:lvl w:ilvl="0" w:tplc="6CD21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AB41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EB675FC"/>
    <w:multiLevelType w:val="hybridMultilevel"/>
    <w:tmpl w:val="59625E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F7E0A"/>
    <w:multiLevelType w:val="hybridMultilevel"/>
    <w:tmpl w:val="794E3BDC"/>
    <w:lvl w:ilvl="0" w:tplc="9AF8CC6C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527F46"/>
    <w:multiLevelType w:val="hybridMultilevel"/>
    <w:tmpl w:val="C8AC0FF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D7F2D33"/>
    <w:multiLevelType w:val="hybridMultilevel"/>
    <w:tmpl w:val="CDFCCD74"/>
    <w:lvl w:ilvl="0" w:tplc="766C7D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10B220B"/>
    <w:multiLevelType w:val="hybridMultilevel"/>
    <w:tmpl w:val="FDD4733C"/>
    <w:lvl w:ilvl="0" w:tplc="9AF8CC6C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41C4AFA"/>
    <w:multiLevelType w:val="hybridMultilevel"/>
    <w:tmpl w:val="0488243E"/>
    <w:lvl w:ilvl="0" w:tplc="60EA5130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C164BB"/>
    <w:multiLevelType w:val="hybridMultilevel"/>
    <w:tmpl w:val="6E3ED500"/>
    <w:lvl w:ilvl="0" w:tplc="3C8AD7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7BA18F3"/>
    <w:multiLevelType w:val="hybridMultilevel"/>
    <w:tmpl w:val="9418C916"/>
    <w:lvl w:ilvl="0" w:tplc="6278ED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C0E37ED"/>
    <w:multiLevelType w:val="hybridMultilevel"/>
    <w:tmpl w:val="D18ED422"/>
    <w:lvl w:ilvl="0" w:tplc="0CC2CE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F7248B7"/>
    <w:multiLevelType w:val="hybridMultilevel"/>
    <w:tmpl w:val="0BF284F0"/>
    <w:lvl w:ilvl="0" w:tplc="437E92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9B6AA3"/>
    <w:multiLevelType w:val="hybridMultilevel"/>
    <w:tmpl w:val="57BEA812"/>
    <w:lvl w:ilvl="0" w:tplc="183C3D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21F6880"/>
    <w:multiLevelType w:val="hybridMultilevel"/>
    <w:tmpl w:val="6804F8E4"/>
    <w:lvl w:ilvl="0" w:tplc="F90CDE1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2FA2F6B"/>
    <w:multiLevelType w:val="multilevel"/>
    <w:tmpl w:val="04962A4A"/>
    <w:lvl w:ilvl="0">
      <w:start w:val="1"/>
      <w:numFmt w:val="decimal"/>
      <w:lvlText w:val="Глава %1."/>
      <w:lvlJc w:val="left"/>
      <w:pPr>
        <w:ind w:left="432" w:hanging="432"/>
      </w:pPr>
      <w:rPr>
        <w:rFonts w:hint="default"/>
        <w:cap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>
    <w:nsid w:val="475C5C89"/>
    <w:multiLevelType w:val="hybridMultilevel"/>
    <w:tmpl w:val="210047E0"/>
    <w:lvl w:ilvl="0" w:tplc="07E2AA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5F6ACC"/>
    <w:multiLevelType w:val="hybridMultilevel"/>
    <w:tmpl w:val="E63C2016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06154BC"/>
    <w:multiLevelType w:val="hybridMultilevel"/>
    <w:tmpl w:val="F59AC0C2"/>
    <w:lvl w:ilvl="0" w:tplc="437E92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8E7F13"/>
    <w:multiLevelType w:val="hybridMultilevel"/>
    <w:tmpl w:val="A186FBC2"/>
    <w:lvl w:ilvl="0" w:tplc="F90CDE1C">
      <w:start w:val="1"/>
      <w:numFmt w:val="russianLow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B6B69E1"/>
    <w:multiLevelType w:val="hybridMultilevel"/>
    <w:tmpl w:val="73503D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F5D41F0"/>
    <w:multiLevelType w:val="hybridMultilevel"/>
    <w:tmpl w:val="A7A4AF78"/>
    <w:lvl w:ilvl="0" w:tplc="9AF8CC6C">
      <w:start w:val="1"/>
      <w:numFmt w:val="decimal"/>
      <w:lvlText w:val="%1."/>
      <w:lvlJc w:val="left"/>
      <w:pPr>
        <w:tabs>
          <w:tab w:val="num" w:pos="1701"/>
        </w:tabs>
        <w:ind w:left="709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7B029C7"/>
    <w:multiLevelType w:val="hybridMultilevel"/>
    <w:tmpl w:val="C8249A78"/>
    <w:lvl w:ilvl="0" w:tplc="579C825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AAA4058"/>
    <w:multiLevelType w:val="hybridMultilevel"/>
    <w:tmpl w:val="725C9204"/>
    <w:lvl w:ilvl="0" w:tplc="04190011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6">
    <w:nsid w:val="6E4F1C6D"/>
    <w:multiLevelType w:val="hybridMultilevel"/>
    <w:tmpl w:val="79CE72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7A7AEE"/>
    <w:multiLevelType w:val="hybridMultilevel"/>
    <w:tmpl w:val="BE7E8634"/>
    <w:lvl w:ilvl="0" w:tplc="F90CDE1C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56A3544"/>
    <w:multiLevelType w:val="multilevel"/>
    <w:tmpl w:val="461C03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5BD2865"/>
    <w:multiLevelType w:val="hybridMultilevel"/>
    <w:tmpl w:val="98ACA660"/>
    <w:lvl w:ilvl="0" w:tplc="B16C00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756628E"/>
    <w:multiLevelType w:val="hybridMultilevel"/>
    <w:tmpl w:val="E59C3D80"/>
    <w:lvl w:ilvl="0" w:tplc="885A52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92D0951"/>
    <w:multiLevelType w:val="hybridMultilevel"/>
    <w:tmpl w:val="16122572"/>
    <w:lvl w:ilvl="0" w:tplc="FFFFFFFF">
      <w:start w:val="1"/>
      <w:numFmt w:val="decimal"/>
      <w:pStyle w:val="1"/>
      <w:lvlText w:val="%1."/>
      <w:lvlJc w:val="left"/>
      <w:pPr>
        <w:ind w:left="1287" w:hanging="360"/>
      </w:p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7C81331D"/>
    <w:multiLevelType w:val="multilevel"/>
    <w:tmpl w:val="C682FFBA"/>
    <w:lvl w:ilvl="0">
      <w:start w:val="1"/>
      <w:numFmt w:val="decimal"/>
      <w:pStyle w:val="10"/>
      <w:suff w:val="space"/>
      <w:lvlText w:val="Задание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31"/>
  </w:num>
  <w:num w:numId="2">
    <w:abstractNumId w:val="17"/>
  </w:num>
  <w:num w:numId="3">
    <w:abstractNumId w:val="8"/>
  </w:num>
  <w:num w:numId="4">
    <w:abstractNumId w:val="27"/>
  </w:num>
  <w:num w:numId="5">
    <w:abstractNumId w:val="13"/>
  </w:num>
  <w:num w:numId="6">
    <w:abstractNumId w:val="32"/>
  </w:num>
  <w:num w:numId="7">
    <w:abstractNumId w:val="21"/>
  </w:num>
  <w:num w:numId="8">
    <w:abstractNumId w:val="19"/>
  </w:num>
  <w:num w:numId="9">
    <w:abstractNumId w:val="24"/>
  </w:num>
  <w:num w:numId="10">
    <w:abstractNumId w:val="16"/>
  </w:num>
  <w:num w:numId="11">
    <w:abstractNumId w:val="25"/>
  </w:num>
  <w:num w:numId="12">
    <w:abstractNumId w:val="22"/>
  </w:num>
  <w:num w:numId="13">
    <w:abstractNumId w:val="4"/>
  </w:num>
  <w:num w:numId="14">
    <w:abstractNumId w:val="28"/>
  </w:num>
  <w:num w:numId="15">
    <w:abstractNumId w:val="11"/>
  </w:num>
  <w:num w:numId="16">
    <w:abstractNumId w:val="7"/>
  </w:num>
  <w:num w:numId="17">
    <w:abstractNumId w:val="18"/>
  </w:num>
  <w:num w:numId="18">
    <w:abstractNumId w:val="12"/>
  </w:num>
  <w:num w:numId="19">
    <w:abstractNumId w:val="30"/>
  </w:num>
  <w:num w:numId="20">
    <w:abstractNumId w:val="20"/>
  </w:num>
  <w:num w:numId="21">
    <w:abstractNumId w:val="26"/>
  </w:num>
  <w:num w:numId="22">
    <w:abstractNumId w:val="5"/>
  </w:num>
  <w:num w:numId="23">
    <w:abstractNumId w:val="0"/>
  </w:num>
  <w:num w:numId="24">
    <w:abstractNumId w:val="1"/>
  </w:num>
  <w:num w:numId="25">
    <w:abstractNumId w:val="3"/>
  </w:num>
  <w:num w:numId="26">
    <w:abstractNumId w:val="15"/>
  </w:num>
  <w:num w:numId="27">
    <w:abstractNumId w:val="29"/>
  </w:num>
  <w:num w:numId="28">
    <w:abstractNumId w:val="10"/>
  </w:num>
  <w:num w:numId="29">
    <w:abstractNumId w:val="10"/>
    <w:lvlOverride w:ilvl="0">
      <w:lvl w:ilvl="0" w:tplc="60EA5130">
        <w:start w:val="1"/>
        <w:numFmt w:val="decimal"/>
        <w:lvlText w:val="%1."/>
        <w:lvlJc w:val="left"/>
        <w:pPr>
          <w:tabs>
            <w:tab w:val="num" w:pos="1021"/>
          </w:tabs>
          <w:ind w:left="0" w:firstLine="709"/>
        </w:pPr>
        <w:rPr>
          <w:rFonts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0">
    <w:abstractNumId w:val="2"/>
  </w:num>
  <w:num w:numId="31">
    <w:abstractNumId w:val="14"/>
  </w:num>
  <w:num w:numId="32">
    <w:abstractNumId w:val="9"/>
  </w:num>
  <w:num w:numId="33">
    <w:abstractNumId w:val="23"/>
  </w:num>
  <w:num w:numId="34">
    <w:abstractNumId w:val="6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9"/>
  <w:drawingGridHorizontalSpacing w:val="57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4F1A"/>
    <w:rsid w:val="00002325"/>
    <w:rsid w:val="00020BA6"/>
    <w:rsid w:val="00022B00"/>
    <w:rsid w:val="000256F4"/>
    <w:rsid w:val="0002596F"/>
    <w:rsid w:val="000275B5"/>
    <w:rsid w:val="00030493"/>
    <w:rsid w:val="00033CD5"/>
    <w:rsid w:val="000340E4"/>
    <w:rsid w:val="00042D43"/>
    <w:rsid w:val="00050E8F"/>
    <w:rsid w:val="00052220"/>
    <w:rsid w:val="00057AA0"/>
    <w:rsid w:val="00060216"/>
    <w:rsid w:val="00060598"/>
    <w:rsid w:val="00067219"/>
    <w:rsid w:val="000832F3"/>
    <w:rsid w:val="00083348"/>
    <w:rsid w:val="00085831"/>
    <w:rsid w:val="00092841"/>
    <w:rsid w:val="0009538B"/>
    <w:rsid w:val="00095A38"/>
    <w:rsid w:val="00097502"/>
    <w:rsid w:val="000A2F69"/>
    <w:rsid w:val="000A64FB"/>
    <w:rsid w:val="000A668E"/>
    <w:rsid w:val="000A69F1"/>
    <w:rsid w:val="000B3A5E"/>
    <w:rsid w:val="000C208E"/>
    <w:rsid w:val="000D1601"/>
    <w:rsid w:val="000D1ED9"/>
    <w:rsid w:val="000D478E"/>
    <w:rsid w:val="000D4BCC"/>
    <w:rsid w:val="000D764A"/>
    <w:rsid w:val="000E2784"/>
    <w:rsid w:val="000E3840"/>
    <w:rsid w:val="000E3FC9"/>
    <w:rsid w:val="000E53FF"/>
    <w:rsid w:val="000E6BC6"/>
    <w:rsid w:val="000F0390"/>
    <w:rsid w:val="000F6266"/>
    <w:rsid w:val="0011127A"/>
    <w:rsid w:val="001139C2"/>
    <w:rsid w:val="00115588"/>
    <w:rsid w:val="00120F0A"/>
    <w:rsid w:val="00130403"/>
    <w:rsid w:val="00133FCD"/>
    <w:rsid w:val="00143A94"/>
    <w:rsid w:val="00144720"/>
    <w:rsid w:val="001510BC"/>
    <w:rsid w:val="00153D0F"/>
    <w:rsid w:val="00155F79"/>
    <w:rsid w:val="00156664"/>
    <w:rsid w:val="001614A5"/>
    <w:rsid w:val="00161787"/>
    <w:rsid w:val="001661D2"/>
    <w:rsid w:val="0016759A"/>
    <w:rsid w:val="00176F01"/>
    <w:rsid w:val="00181F6C"/>
    <w:rsid w:val="0018583B"/>
    <w:rsid w:val="00187C32"/>
    <w:rsid w:val="00190D50"/>
    <w:rsid w:val="00192426"/>
    <w:rsid w:val="00194163"/>
    <w:rsid w:val="00195C61"/>
    <w:rsid w:val="00196902"/>
    <w:rsid w:val="001A06AF"/>
    <w:rsid w:val="001B3C7F"/>
    <w:rsid w:val="001B4411"/>
    <w:rsid w:val="001B4695"/>
    <w:rsid w:val="001C4129"/>
    <w:rsid w:val="001C5755"/>
    <w:rsid w:val="001C6A0D"/>
    <w:rsid w:val="001D5F2F"/>
    <w:rsid w:val="001D67B0"/>
    <w:rsid w:val="001D7CBC"/>
    <w:rsid w:val="001E162C"/>
    <w:rsid w:val="001E2E9B"/>
    <w:rsid w:val="001E639A"/>
    <w:rsid w:val="001F0D5B"/>
    <w:rsid w:val="001F1A99"/>
    <w:rsid w:val="00203D70"/>
    <w:rsid w:val="0020455E"/>
    <w:rsid w:val="00204B78"/>
    <w:rsid w:val="00206A9D"/>
    <w:rsid w:val="002113B8"/>
    <w:rsid w:val="00211B19"/>
    <w:rsid w:val="00213710"/>
    <w:rsid w:val="00217CAB"/>
    <w:rsid w:val="0022087B"/>
    <w:rsid w:val="00220E8F"/>
    <w:rsid w:val="00221DD4"/>
    <w:rsid w:val="0022364C"/>
    <w:rsid w:val="00233369"/>
    <w:rsid w:val="0023673A"/>
    <w:rsid w:val="002428FD"/>
    <w:rsid w:val="00242CD7"/>
    <w:rsid w:val="0024330B"/>
    <w:rsid w:val="00251EA2"/>
    <w:rsid w:val="00256ACC"/>
    <w:rsid w:val="00272C72"/>
    <w:rsid w:val="002748B1"/>
    <w:rsid w:val="0027754A"/>
    <w:rsid w:val="002814F8"/>
    <w:rsid w:val="002840F0"/>
    <w:rsid w:val="002865AB"/>
    <w:rsid w:val="00286833"/>
    <w:rsid w:val="00291EEE"/>
    <w:rsid w:val="00292FDA"/>
    <w:rsid w:val="00295787"/>
    <w:rsid w:val="00295993"/>
    <w:rsid w:val="00297498"/>
    <w:rsid w:val="002A390D"/>
    <w:rsid w:val="002A56B6"/>
    <w:rsid w:val="002A6BE8"/>
    <w:rsid w:val="002B0425"/>
    <w:rsid w:val="002B0C65"/>
    <w:rsid w:val="002B352C"/>
    <w:rsid w:val="002B4D3B"/>
    <w:rsid w:val="002C4EA1"/>
    <w:rsid w:val="002E3230"/>
    <w:rsid w:val="002E36B2"/>
    <w:rsid w:val="002E5440"/>
    <w:rsid w:val="002E57F3"/>
    <w:rsid w:val="002F64C4"/>
    <w:rsid w:val="002F6776"/>
    <w:rsid w:val="002F6C97"/>
    <w:rsid w:val="00301062"/>
    <w:rsid w:val="003048F2"/>
    <w:rsid w:val="003066D7"/>
    <w:rsid w:val="00310406"/>
    <w:rsid w:val="003174FE"/>
    <w:rsid w:val="00321A13"/>
    <w:rsid w:val="003312AF"/>
    <w:rsid w:val="0033201F"/>
    <w:rsid w:val="00333EF0"/>
    <w:rsid w:val="003350B0"/>
    <w:rsid w:val="0034186E"/>
    <w:rsid w:val="00353089"/>
    <w:rsid w:val="00353F16"/>
    <w:rsid w:val="003548CE"/>
    <w:rsid w:val="0036024A"/>
    <w:rsid w:val="0036371F"/>
    <w:rsid w:val="00372576"/>
    <w:rsid w:val="00375DDD"/>
    <w:rsid w:val="003761E3"/>
    <w:rsid w:val="003837D1"/>
    <w:rsid w:val="00383F40"/>
    <w:rsid w:val="00390CE1"/>
    <w:rsid w:val="00395C8E"/>
    <w:rsid w:val="003A197C"/>
    <w:rsid w:val="003A3D73"/>
    <w:rsid w:val="003A51DF"/>
    <w:rsid w:val="003A6D5D"/>
    <w:rsid w:val="003B072D"/>
    <w:rsid w:val="003B1D88"/>
    <w:rsid w:val="003B6373"/>
    <w:rsid w:val="003B7132"/>
    <w:rsid w:val="003D01B6"/>
    <w:rsid w:val="003D3378"/>
    <w:rsid w:val="003D4398"/>
    <w:rsid w:val="003F0404"/>
    <w:rsid w:val="003F653A"/>
    <w:rsid w:val="003F68BF"/>
    <w:rsid w:val="0040180F"/>
    <w:rsid w:val="004030CF"/>
    <w:rsid w:val="00415456"/>
    <w:rsid w:val="00416AD3"/>
    <w:rsid w:val="00417EA0"/>
    <w:rsid w:val="00420638"/>
    <w:rsid w:val="00420A9B"/>
    <w:rsid w:val="00421D5D"/>
    <w:rsid w:val="004274AD"/>
    <w:rsid w:val="00427812"/>
    <w:rsid w:val="00437786"/>
    <w:rsid w:val="00444A96"/>
    <w:rsid w:val="00446F6E"/>
    <w:rsid w:val="00453CBF"/>
    <w:rsid w:val="004602BD"/>
    <w:rsid w:val="00461054"/>
    <w:rsid w:val="00465DCB"/>
    <w:rsid w:val="004735D2"/>
    <w:rsid w:val="00473832"/>
    <w:rsid w:val="0047517C"/>
    <w:rsid w:val="00475199"/>
    <w:rsid w:val="004776C3"/>
    <w:rsid w:val="0048586E"/>
    <w:rsid w:val="00494580"/>
    <w:rsid w:val="00496A70"/>
    <w:rsid w:val="00497330"/>
    <w:rsid w:val="004A2CC3"/>
    <w:rsid w:val="004A3E00"/>
    <w:rsid w:val="004B111B"/>
    <w:rsid w:val="004B2B43"/>
    <w:rsid w:val="004B5542"/>
    <w:rsid w:val="004C0006"/>
    <w:rsid w:val="004C0D64"/>
    <w:rsid w:val="004C40CD"/>
    <w:rsid w:val="004C5CD6"/>
    <w:rsid w:val="004C5DDA"/>
    <w:rsid w:val="004C6094"/>
    <w:rsid w:val="004C76D1"/>
    <w:rsid w:val="004E13CA"/>
    <w:rsid w:val="004E4F06"/>
    <w:rsid w:val="004E7016"/>
    <w:rsid w:val="004F0328"/>
    <w:rsid w:val="004F07F1"/>
    <w:rsid w:val="004F0E40"/>
    <w:rsid w:val="004F292B"/>
    <w:rsid w:val="004F29C3"/>
    <w:rsid w:val="00510FC3"/>
    <w:rsid w:val="00513D0D"/>
    <w:rsid w:val="00514F1A"/>
    <w:rsid w:val="00516375"/>
    <w:rsid w:val="00516F26"/>
    <w:rsid w:val="00521798"/>
    <w:rsid w:val="00521B11"/>
    <w:rsid w:val="005245A1"/>
    <w:rsid w:val="00524991"/>
    <w:rsid w:val="00531DD6"/>
    <w:rsid w:val="005331AC"/>
    <w:rsid w:val="00534028"/>
    <w:rsid w:val="005342CE"/>
    <w:rsid w:val="00540EB5"/>
    <w:rsid w:val="005414AD"/>
    <w:rsid w:val="00552BB8"/>
    <w:rsid w:val="005539B3"/>
    <w:rsid w:val="00554703"/>
    <w:rsid w:val="00555F20"/>
    <w:rsid w:val="0056297D"/>
    <w:rsid w:val="0056390E"/>
    <w:rsid w:val="0057014B"/>
    <w:rsid w:val="005719DB"/>
    <w:rsid w:val="00574303"/>
    <w:rsid w:val="00575288"/>
    <w:rsid w:val="00577C00"/>
    <w:rsid w:val="00582D5A"/>
    <w:rsid w:val="00582EBD"/>
    <w:rsid w:val="00582EC6"/>
    <w:rsid w:val="00584056"/>
    <w:rsid w:val="00586FB2"/>
    <w:rsid w:val="0059045B"/>
    <w:rsid w:val="00591285"/>
    <w:rsid w:val="00592783"/>
    <w:rsid w:val="00595EB7"/>
    <w:rsid w:val="00596AAB"/>
    <w:rsid w:val="00597AD2"/>
    <w:rsid w:val="005A0E60"/>
    <w:rsid w:val="005A4B18"/>
    <w:rsid w:val="005A6BBE"/>
    <w:rsid w:val="005A7694"/>
    <w:rsid w:val="005B2ED0"/>
    <w:rsid w:val="005C1D9F"/>
    <w:rsid w:val="005C4747"/>
    <w:rsid w:val="005D0BBB"/>
    <w:rsid w:val="005D3AE6"/>
    <w:rsid w:val="005D79FD"/>
    <w:rsid w:val="005E0033"/>
    <w:rsid w:val="005E59EE"/>
    <w:rsid w:val="005F0D9E"/>
    <w:rsid w:val="005F543A"/>
    <w:rsid w:val="00600952"/>
    <w:rsid w:val="00605EC8"/>
    <w:rsid w:val="00612C0F"/>
    <w:rsid w:val="00613311"/>
    <w:rsid w:val="0061598A"/>
    <w:rsid w:val="006270E7"/>
    <w:rsid w:val="006307AF"/>
    <w:rsid w:val="00631165"/>
    <w:rsid w:val="00636EDD"/>
    <w:rsid w:val="00643CA0"/>
    <w:rsid w:val="0064527E"/>
    <w:rsid w:val="00646C73"/>
    <w:rsid w:val="00650A34"/>
    <w:rsid w:val="0065572D"/>
    <w:rsid w:val="0066102C"/>
    <w:rsid w:val="00663AED"/>
    <w:rsid w:val="00665239"/>
    <w:rsid w:val="00665FA2"/>
    <w:rsid w:val="00667AB3"/>
    <w:rsid w:val="0067063B"/>
    <w:rsid w:val="00690550"/>
    <w:rsid w:val="006A0312"/>
    <w:rsid w:val="006A171F"/>
    <w:rsid w:val="006A1D1C"/>
    <w:rsid w:val="006A2261"/>
    <w:rsid w:val="006A5A32"/>
    <w:rsid w:val="006A6485"/>
    <w:rsid w:val="006C0DD1"/>
    <w:rsid w:val="006C1911"/>
    <w:rsid w:val="006C26C4"/>
    <w:rsid w:val="006C273B"/>
    <w:rsid w:val="006C34F1"/>
    <w:rsid w:val="006C4F8E"/>
    <w:rsid w:val="006D0BD4"/>
    <w:rsid w:val="006D12C1"/>
    <w:rsid w:val="006D73AE"/>
    <w:rsid w:val="006E0D48"/>
    <w:rsid w:val="006E35E6"/>
    <w:rsid w:val="006E4A24"/>
    <w:rsid w:val="006E4B2E"/>
    <w:rsid w:val="006F5F24"/>
    <w:rsid w:val="006F6D9D"/>
    <w:rsid w:val="00700BBC"/>
    <w:rsid w:val="0070416E"/>
    <w:rsid w:val="00711F3A"/>
    <w:rsid w:val="007128F5"/>
    <w:rsid w:val="007144A3"/>
    <w:rsid w:val="007216ED"/>
    <w:rsid w:val="0073247D"/>
    <w:rsid w:val="007330F0"/>
    <w:rsid w:val="0073568B"/>
    <w:rsid w:val="00737022"/>
    <w:rsid w:val="007376AE"/>
    <w:rsid w:val="00744EEA"/>
    <w:rsid w:val="007451C5"/>
    <w:rsid w:val="007557D5"/>
    <w:rsid w:val="00760118"/>
    <w:rsid w:val="00764EE4"/>
    <w:rsid w:val="0077396C"/>
    <w:rsid w:val="007742DD"/>
    <w:rsid w:val="00776AF4"/>
    <w:rsid w:val="007774F2"/>
    <w:rsid w:val="00781AD8"/>
    <w:rsid w:val="00785EC5"/>
    <w:rsid w:val="0078628F"/>
    <w:rsid w:val="007A3EE0"/>
    <w:rsid w:val="007B2ED6"/>
    <w:rsid w:val="007C06D9"/>
    <w:rsid w:val="007C2EDF"/>
    <w:rsid w:val="007C439D"/>
    <w:rsid w:val="007C4DA9"/>
    <w:rsid w:val="007C5BF5"/>
    <w:rsid w:val="007D2DF3"/>
    <w:rsid w:val="007D345E"/>
    <w:rsid w:val="007D5860"/>
    <w:rsid w:val="007E17DF"/>
    <w:rsid w:val="007E2CC9"/>
    <w:rsid w:val="007E30E0"/>
    <w:rsid w:val="007E62EE"/>
    <w:rsid w:val="007E795B"/>
    <w:rsid w:val="007F331C"/>
    <w:rsid w:val="007F5F59"/>
    <w:rsid w:val="007F68EC"/>
    <w:rsid w:val="008004C1"/>
    <w:rsid w:val="00802F4C"/>
    <w:rsid w:val="00805512"/>
    <w:rsid w:val="00805FCB"/>
    <w:rsid w:val="00807910"/>
    <w:rsid w:val="00807C49"/>
    <w:rsid w:val="00816BB7"/>
    <w:rsid w:val="008207B8"/>
    <w:rsid w:val="00820C40"/>
    <w:rsid w:val="00827B2A"/>
    <w:rsid w:val="0083171E"/>
    <w:rsid w:val="00835727"/>
    <w:rsid w:val="00837529"/>
    <w:rsid w:val="00840BBF"/>
    <w:rsid w:val="00840E26"/>
    <w:rsid w:val="00841026"/>
    <w:rsid w:val="0084156B"/>
    <w:rsid w:val="008446CD"/>
    <w:rsid w:val="00845B5B"/>
    <w:rsid w:val="008509FE"/>
    <w:rsid w:val="00850A49"/>
    <w:rsid w:val="00851701"/>
    <w:rsid w:val="00862572"/>
    <w:rsid w:val="00862AC6"/>
    <w:rsid w:val="0086438D"/>
    <w:rsid w:val="00867D09"/>
    <w:rsid w:val="00872E6F"/>
    <w:rsid w:val="00874EED"/>
    <w:rsid w:val="00875D7D"/>
    <w:rsid w:val="0087722A"/>
    <w:rsid w:val="008830FF"/>
    <w:rsid w:val="008905D3"/>
    <w:rsid w:val="00893B7C"/>
    <w:rsid w:val="00894C08"/>
    <w:rsid w:val="00897055"/>
    <w:rsid w:val="008C6972"/>
    <w:rsid w:val="008D66EB"/>
    <w:rsid w:val="008E1F82"/>
    <w:rsid w:val="008E27BD"/>
    <w:rsid w:val="008E4272"/>
    <w:rsid w:val="008E5C53"/>
    <w:rsid w:val="008E6609"/>
    <w:rsid w:val="008F268D"/>
    <w:rsid w:val="008F3103"/>
    <w:rsid w:val="008F4ECF"/>
    <w:rsid w:val="008F4F34"/>
    <w:rsid w:val="009002E2"/>
    <w:rsid w:val="0090220D"/>
    <w:rsid w:val="00904D35"/>
    <w:rsid w:val="00905D6B"/>
    <w:rsid w:val="00905F09"/>
    <w:rsid w:val="009100D9"/>
    <w:rsid w:val="00912578"/>
    <w:rsid w:val="009141E7"/>
    <w:rsid w:val="00916665"/>
    <w:rsid w:val="009174AC"/>
    <w:rsid w:val="00924E74"/>
    <w:rsid w:val="00941D07"/>
    <w:rsid w:val="00946557"/>
    <w:rsid w:val="0095108B"/>
    <w:rsid w:val="00952407"/>
    <w:rsid w:val="00953E54"/>
    <w:rsid w:val="009555A2"/>
    <w:rsid w:val="00962754"/>
    <w:rsid w:val="00967394"/>
    <w:rsid w:val="00970A61"/>
    <w:rsid w:val="009809E7"/>
    <w:rsid w:val="00986580"/>
    <w:rsid w:val="009873AD"/>
    <w:rsid w:val="009972AB"/>
    <w:rsid w:val="009A2F50"/>
    <w:rsid w:val="009A5DFD"/>
    <w:rsid w:val="009A6CC8"/>
    <w:rsid w:val="009A6FC6"/>
    <w:rsid w:val="009B319E"/>
    <w:rsid w:val="009B523D"/>
    <w:rsid w:val="009C2B1F"/>
    <w:rsid w:val="009C3816"/>
    <w:rsid w:val="009D2B4A"/>
    <w:rsid w:val="009D3A9B"/>
    <w:rsid w:val="009D4522"/>
    <w:rsid w:val="009D467F"/>
    <w:rsid w:val="009E38CC"/>
    <w:rsid w:val="009E6606"/>
    <w:rsid w:val="009E6BEE"/>
    <w:rsid w:val="009F0DDF"/>
    <w:rsid w:val="009F3198"/>
    <w:rsid w:val="00A01DF7"/>
    <w:rsid w:val="00A04D12"/>
    <w:rsid w:val="00A06816"/>
    <w:rsid w:val="00A145B8"/>
    <w:rsid w:val="00A16BAB"/>
    <w:rsid w:val="00A213AB"/>
    <w:rsid w:val="00A2531B"/>
    <w:rsid w:val="00A27894"/>
    <w:rsid w:val="00A30B48"/>
    <w:rsid w:val="00A3115F"/>
    <w:rsid w:val="00A316A9"/>
    <w:rsid w:val="00A331CC"/>
    <w:rsid w:val="00A335C4"/>
    <w:rsid w:val="00A34011"/>
    <w:rsid w:val="00A34137"/>
    <w:rsid w:val="00A42A43"/>
    <w:rsid w:val="00A442FF"/>
    <w:rsid w:val="00A46F92"/>
    <w:rsid w:val="00A543B2"/>
    <w:rsid w:val="00A63D4A"/>
    <w:rsid w:val="00A64CC8"/>
    <w:rsid w:val="00A67222"/>
    <w:rsid w:val="00A7589D"/>
    <w:rsid w:val="00A82971"/>
    <w:rsid w:val="00A82F06"/>
    <w:rsid w:val="00A905FE"/>
    <w:rsid w:val="00A95AF9"/>
    <w:rsid w:val="00A962D7"/>
    <w:rsid w:val="00AA0F8C"/>
    <w:rsid w:val="00AA17D9"/>
    <w:rsid w:val="00AA25EC"/>
    <w:rsid w:val="00AA6682"/>
    <w:rsid w:val="00AB0CFA"/>
    <w:rsid w:val="00AB4700"/>
    <w:rsid w:val="00AB54E4"/>
    <w:rsid w:val="00AC16DD"/>
    <w:rsid w:val="00AC32FA"/>
    <w:rsid w:val="00AC3BBA"/>
    <w:rsid w:val="00AC50F6"/>
    <w:rsid w:val="00AC66A7"/>
    <w:rsid w:val="00AC71C5"/>
    <w:rsid w:val="00AC755B"/>
    <w:rsid w:val="00AD41C8"/>
    <w:rsid w:val="00AD5621"/>
    <w:rsid w:val="00AD6842"/>
    <w:rsid w:val="00AE7D40"/>
    <w:rsid w:val="00AF065E"/>
    <w:rsid w:val="00AF6D47"/>
    <w:rsid w:val="00B007D0"/>
    <w:rsid w:val="00B0340E"/>
    <w:rsid w:val="00B048CB"/>
    <w:rsid w:val="00B107E6"/>
    <w:rsid w:val="00B1583E"/>
    <w:rsid w:val="00B16F16"/>
    <w:rsid w:val="00B3201E"/>
    <w:rsid w:val="00B34B9D"/>
    <w:rsid w:val="00B4432F"/>
    <w:rsid w:val="00B46A16"/>
    <w:rsid w:val="00B50274"/>
    <w:rsid w:val="00B5120F"/>
    <w:rsid w:val="00B56895"/>
    <w:rsid w:val="00B5751F"/>
    <w:rsid w:val="00B61A70"/>
    <w:rsid w:val="00B70100"/>
    <w:rsid w:val="00B70DDC"/>
    <w:rsid w:val="00B7261D"/>
    <w:rsid w:val="00B74279"/>
    <w:rsid w:val="00B7534C"/>
    <w:rsid w:val="00B80818"/>
    <w:rsid w:val="00B80D72"/>
    <w:rsid w:val="00B81C17"/>
    <w:rsid w:val="00B85A29"/>
    <w:rsid w:val="00B85FF7"/>
    <w:rsid w:val="00B867F4"/>
    <w:rsid w:val="00B92762"/>
    <w:rsid w:val="00B96498"/>
    <w:rsid w:val="00B97E76"/>
    <w:rsid w:val="00BA0C0C"/>
    <w:rsid w:val="00BA2B27"/>
    <w:rsid w:val="00BB2F13"/>
    <w:rsid w:val="00BC0888"/>
    <w:rsid w:val="00BC4539"/>
    <w:rsid w:val="00BC738F"/>
    <w:rsid w:val="00BD3660"/>
    <w:rsid w:val="00BD45DE"/>
    <w:rsid w:val="00BE0FBB"/>
    <w:rsid w:val="00BE3ABC"/>
    <w:rsid w:val="00BE3E78"/>
    <w:rsid w:val="00BF277A"/>
    <w:rsid w:val="00BF60AA"/>
    <w:rsid w:val="00C02CC2"/>
    <w:rsid w:val="00C04DE2"/>
    <w:rsid w:val="00C052DA"/>
    <w:rsid w:val="00C07879"/>
    <w:rsid w:val="00C14DFF"/>
    <w:rsid w:val="00C207F0"/>
    <w:rsid w:val="00C20EC9"/>
    <w:rsid w:val="00C23065"/>
    <w:rsid w:val="00C27FC3"/>
    <w:rsid w:val="00C36C48"/>
    <w:rsid w:val="00C36C55"/>
    <w:rsid w:val="00C37C49"/>
    <w:rsid w:val="00C43C9A"/>
    <w:rsid w:val="00C44593"/>
    <w:rsid w:val="00C510B6"/>
    <w:rsid w:val="00C72BC9"/>
    <w:rsid w:val="00C77D24"/>
    <w:rsid w:val="00C85736"/>
    <w:rsid w:val="00C91222"/>
    <w:rsid w:val="00CB1D70"/>
    <w:rsid w:val="00CB3308"/>
    <w:rsid w:val="00CB3AC0"/>
    <w:rsid w:val="00CB65A1"/>
    <w:rsid w:val="00CD1B81"/>
    <w:rsid w:val="00CD4988"/>
    <w:rsid w:val="00CD4D41"/>
    <w:rsid w:val="00CE27E7"/>
    <w:rsid w:val="00CE48A4"/>
    <w:rsid w:val="00CE4DC1"/>
    <w:rsid w:val="00CE61E4"/>
    <w:rsid w:val="00D0262E"/>
    <w:rsid w:val="00D05456"/>
    <w:rsid w:val="00D068E7"/>
    <w:rsid w:val="00D10E03"/>
    <w:rsid w:val="00D11BE8"/>
    <w:rsid w:val="00D169F8"/>
    <w:rsid w:val="00D22498"/>
    <w:rsid w:val="00D237BB"/>
    <w:rsid w:val="00D31B94"/>
    <w:rsid w:val="00D34E73"/>
    <w:rsid w:val="00D4746C"/>
    <w:rsid w:val="00D51A73"/>
    <w:rsid w:val="00D6259A"/>
    <w:rsid w:val="00D63D68"/>
    <w:rsid w:val="00D646BB"/>
    <w:rsid w:val="00D73D1C"/>
    <w:rsid w:val="00D75D4B"/>
    <w:rsid w:val="00D77044"/>
    <w:rsid w:val="00D77725"/>
    <w:rsid w:val="00D862B2"/>
    <w:rsid w:val="00D86B9B"/>
    <w:rsid w:val="00D87C3D"/>
    <w:rsid w:val="00D87EA3"/>
    <w:rsid w:val="00D93E4C"/>
    <w:rsid w:val="00D9443E"/>
    <w:rsid w:val="00D94708"/>
    <w:rsid w:val="00DA354C"/>
    <w:rsid w:val="00DB2B11"/>
    <w:rsid w:val="00DC0D9A"/>
    <w:rsid w:val="00DC126F"/>
    <w:rsid w:val="00DC1671"/>
    <w:rsid w:val="00DC4E58"/>
    <w:rsid w:val="00DC6CF4"/>
    <w:rsid w:val="00DC782E"/>
    <w:rsid w:val="00DC7B90"/>
    <w:rsid w:val="00DD0E8E"/>
    <w:rsid w:val="00DD21EF"/>
    <w:rsid w:val="00DD30F3"/>
    <w:rsid w:val="00DE0866"/>
    <w:rsid w:val="00DE0A37"/>
    <w:rsid w:val="00DE1DE5"/>
    <w:rsid w:val="00DE3CD7"/>
    <w:rsid w:val="00DF348F"/>
    <w:rsid w:val="00DF45B2"/>
    <w:rsid w:val="00DF5C6E"/>
    <w:rsid w:val="00E00076"/>
    <w:rsid w:val="00E04759"/>
    <w:rsid w:val="00E04C96"/>
    <w:rsid w:val="00E12276"/>
    <w:rsid w:val="00E168AB"/>
    <w:rsid w:val="00E22270"/>
    <w:rsid w:val="00E22A5B"/>
    <w:rsid w:val="00E251CD"/>
    <w:rsid w:val="00E26C7A"/>
    <w:rsid w:val="00E31C19"/>
    <w:rsid w:val="00E321FC"/>
    <w:rsid w:val="00E3740A"/>
    <w:rsid w:val="00E376F8"/>
    <w:rsid w:val="00E419CA"/>
    <w:rsid w:val="00E41C60"/>
    <w:rsid w:val="00E43B6B"/>
    <w:rsid w:val="00E46915"/>
    <w:rsid w:val="00E46C10"/>
    <w:rsid w:val="00E52057"/>
    <w:rsid w:val="00E54D8E"/>
    <w:rsid w:val="00E61194"/>
    <w:rsid w:val="00E62DD4"/>
    <w:rsid w:val="00E65882"/>
    <w:rsid w:val="00E66AE0"/>
    <w:rsid w:val="00E810E6"/>
    <w:rsid w:val="00E84409"/>
    <w:rsid w:val="00E85FB8"/>
    <w:rsid w:val="00E909E8"/>
    <w:rsid w:val="00E94801"/>
    <w:rsid w:val="00EA155B"/>
    <w:rsid w:val="00EA7B79"/>
    <w:rsid w:val="00EB20EE"/>
    <w:rsid w:val="00EB694C"/>
    <w:rsid w:val="00EB7484"/>
    <w:rsid w:val="00EC4DBC"/>
    <w:rsid w:val="00ED020B"/>
    <w:rsid w:val="00ED1254"/>
    <w:rsid w:val="00ED238B"/>
    <w:rsid w:val="00ED290D"/>
    <w:rsid w:val="00EF1304"/>
    <w:rsid w:val="00EF195E"/>
    <w:rsid w:val="00EF3827"/>
    <w:rsid w:val="00EF43E0"/>
    <w:rsid w:val="00EF6024"/>
    <w:rsid w:val="00F0088F"/>
    <w:rsid w:val="00F07396"/>
    <w:rsid w:val="00F07A6B"/>
    <w:rsid w:val="00F13933"/>
    <w:rsid w:val="00F15774"/>
    <w:rsid w:val="00F166B7"/>
    <w:rsid w:val="00F16EE9"/>
    <w:rsid w:val="00F27845"/>
    <w:rsid w:val="00F317B3"/>
    <w:rsid w:val="00F34E18"/>
    <w:rsid w:val="00F356EE"/>
    <w:rsid w:val="00F35DFA"/>
    <w:rsid w:val="00F361E8"/>
    <w:rsid w:val="00F36EA9"/>
    <w:rsid w:val="00F42EF6"/>
    <w:rsid w:val="00F45A20"/>
    <w:rsid w:val="00F501FA"/>
    <w:rsid w:val="00F5179C"/>
    <w:rsid w:val="00F542CD"/>
    <w:rsid w:val="00F56A82"/>
    <w:rsid w:val="00F65B74"/>
    <w:rsid w:val="00F720E8"/>
    <w:rsid w:val="00F73B9C"/>
    <w:rsid w:val="00F80706"/>
    <w:rsid w:val="00F85029"/>
    <w:rsid w:val="00F8571E"/>
    <w:rsid w:val="00F86BA0"/>
    <w:rsid w:val="00F86DD5"/>
    <w:rsid w:val="00F90B91"/>
    <w:rsid w:val="00F9297B"/>
    <w:rsid w:val="00F94E30"/>
    <w:rsid w:val="00FA0DAA"/>
    <w:rsid w:val="00FA108E"/>
    <w:rsid w:val="00FA353A"/>
    <w:rsid w:val="00FA68FD"/>
    <w:rsid w:val="00FA7EF5"/>
    <w:rsid w:val="00FB01F8"/>
    <w:rsid w:val="00FB2F73"/>
    <w:rsid w:val="00FB3038"/>
    <w:rsid w:val="00FB6F5F"/>
    <w:rsid w:val="00FC0AFB"/>
    <w:rsid w:val="00FC4F02"/>
    <w:rsid w:val="00FD05FD"/>
    <w:rsid w:val="00FD3538"/>
    <w:rsid w:val="00FD5D34"/>
    <w:rsid w:val="00FD71E0"/>
    <w:rsid w:val="00FE4593"/>
    <w:rsid w:val="00FE4F40"/>
    <w:rsid w:val="00FE777B"/>
    <w:rsid w:val="00FF289A"/>
    <w:rsid w:val="00FF3AE4"/>
    <w:rsid w:val="00FF3E51"/>
    <w:rsid w:val="00FF6299"/>
    <w:rsid w:val="00FF69FF"/>
    <w:rsid w:val="00FF7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9">
      <o:colormenu v:ext="edit" fillcolor="none" strokecolor="red" shadowcolor="none [2732]"/>
    </o:shapedefaults>
    <o:shapelayout v:ext="edit">
      <o:idmap v:ext="edit" data="1"/>
      <o:rules v:ext="edit">
        <o:r id="V:Rule8" type="arc" idref="#_x0000_s1127"/>
        <o:r id="V:Rule9" type="arc" idref="#_x0000_s1128"/>
        <o:r id="V:Rule10" type="arc" idref="#_x0000_s1129"/>
        <o:r id="V:Rule11" type="arc" idref="#_x0000_s1130"/>
        <o:r id="V:Rule28" type="connector" idref="#_x0000_s1176"/>
        <o:r id="V:Rule29" type="connector" idref="#_x0000_s1194"/>
        <o:r id="V:Rule30" type="connector" idref="#_x0000_s1175"/>
        <o:r id="V:Rule31" type="connector" idref="#_x0000_s1137"/>
        <o:r id="V:Rule32" type="connector" idref="#_x0000_s1188"/>
        <o:r id="V:Rule33" type="connector" idref="#_x0000_s1162">
          <o:proxy start="" idref="#_x0000_s1161" connectloc="3"/>
        </o:r>
        <o:r id="V:Rule34" type="connector" idref="#_x0000_s1192"/>
        <o:r id="V:Rule35" type="connector" idref="#_x0000_s1111"/>
        <o:r id="V:Rule36" type="connector" idref="#_x0000_s1181"/>
        <o:r id="V:Rule37" type="connector" idref="#_x0000_s1187"/>
        <o:r id="V:Rule38" type="connector" idref="#_x0000_s1112"/>
        <o:r id="V:Rule39" type="connector" idref="#_x0000_s1166">
          <o:proxy start="" idref="#_x0000_s1171" connectloc="3"/>
        </o:r>
        <o:r id="V:Rule40" type="connector" idref="#_x0000_s1199">
          <o:proxy start="" idref="#_x0000_s1198" connectloc="2"/>
        </o:r>
        <o:r id="V:Rule41" type="connector" idref="#_x0000_s1165">
          <o:proxy start="" idref="#_x0000_s1170" connectloc="3"/>
        </o:r>
        <o:r id="V:Rule42" type="connector" idref="#_x0000_s1180"/>
        <o:r id="V:Rule43" type="connector" idref="#_x0000_s1125"/>
        <o:r id="V:Rule44" type="connector" idref="#_x0000_s1193"/>
        <o:r id="V:Rule45" type="connector" idref="#_x0000_s1164">
          <o:proxy start="" idref="#_x0000_s1169" connectloc="3"/>
        </o:r>
        <o:r id="V:Rule46" type="connector" idref="#_x0000_s1126"/>
        <o:r id="V:Rule47" type="connector" idref="#_x0000_s1163">
          <o:proxy start="" idref="#_x0000_s1168" connectloc="3"/>
        </o:r>
        <o:r id="V:Rule48" type="connector" idref="#_x0000_s1182"/>
        <o:r id="V:Rule49" type="connector" idref="#_x0000_s1116"/>
        <o:r id="V:Rule50" type="connector" idref="#_x0000_s119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D47"/>
    <w:pPr>
      <w:spacing w:line="276" w:lineRule="auto"/>
    </w:pPr>
    <w:rPr>
      <w:rFonts w:eastAsiaTheme="minorEastAsia"/>
      <w:sz w:val="28"/>
      <w:szCs w:val="24"/>
      <w:lang w:eastAsia="ru-RU"/>
    </w:rPr>
  </w:style>
  <w:style w:type="paragraph" w:styleId="10">
    <w:name w:val="heading 1"/>
    <w:basedOn w:val="a"/>
    <w:next w:val="a0"/>
    <w:link w:val="11"/>
    <w:uiPriority w:val="9"/>
    <w:qFormat/>
    <w:rsid w:val="007216ED"/>
    <w:pPr>
      <w:keepNext/>
      <w:numPr>
        <w:numId w:val="6"/>
      </w:numPr>
      <w:tabs>
        <w:tab w:val="left" w:pos="399"/>
      </w:tabs>
      <w:spacing w:beforeLines="100" w:afterLines="100"/>
      <w:jc w:val="center"/>
      <w:outlineLvl w:val="0"/>
    </w:pPr>
    <w:rPr>
      <w:rFonts w:eastAsiaTheme="majorEastAsia" w:cs="Arial"/>
      <w:b/>
      <w:bCs/>
      <w:spacing w:val="10"/>
      <w:kern w:val="32"/>
      <w:szCs w:val="28"/>
    </w:rPr>
  </w:style>
  <w:style w:type="paragraph" w:styleId="2">
    <w:name w:val="heading 2"/>
    <w:basedOn w:val="a"/>
    <w:next w:val="a0"/>
    <w:link w:val="20"/>
    <w:uiPriority w:val="9"/>
    <w:qFormat/>
    <w:rsid w:val="009E38CC"/>
    <w:pPr>
      <w:keepNext/>
      <w:tabs>
        <w:tab w:val="left" w:pos="1276"/>
      </w:tabs>
      <w:spacing w:beforeLines="100" w:afterLines="25"/>
      <w:jc w:val="center"/>
      <w:outlineLvl w:val="1"/>
    </w:pPr>
    <w:rPr>
      <w:rFonts w:eastAsiaTheme="majorEastAsia" w:cs="Arial"/>
      <w:b/>
      <w:bCs/>
      <w:i/>
      <w:iCs/>
      <w:szCs w:val="28"/>
    </w:rPr>
  </w:style>
  <w:style w:type="paragraph" w:styleId="3">
    <w:name w:val="heading 3"/>
    <w:basedOn w:val="a"/>
    <w:next w:val="a0"/>
    <w:link w:val="30"/>
    <w:qFormat/>
    <w:rsid w:val="008830FF"/>
    <w:pPr>
      <w:keepNext/>
      <w:numPr>
        <w:ilvl w:val="2"/>
        <w:numId w:val="2"/>
      </w:numPr>
      <w:spacing w:before="240" w:after="120"/>
      <w:jc w:val="both"/>
      <w:outlineLvl w:val="2"/>
    </w:pPr>
    <w:rPr>
      <w:rFonts w:eastAsiaTheme="majorEastAsia" w:cs="Arial"/>
      <w:bCs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8830FF"/>
    <w:pPr>
      <w:keepNext/>
      <w:numPr>
        <w:ilvl w:val="3"/>
        <w:numId w:val="2"/>
      </w:numPr>
      <w:spacing w:before="240" w:after="60"/>
      <w:outlineLvl w:val="3"/>
    </w:pPr>
    <w:rPr>
      <w:rFonts w:asciiTheme="minorHAnsi" w:hAnsiTheme="minorHAnsi" w:cstheme="minorBidi"/>
      <w:b/>
      <w:bCs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8830FF"/>
    <w:pPr>
      <w:numPr>
        <w:ilvl w:val="4"/>
        <w:numId w:val="2"/>
      </w:numPr>
      <w:spacing w:before="240" w:after="60"/>
      <w:outlineLvl w:val="4"/>
    </w:pPr>
    <w:rPr>
      <w:rFonts w:asciiTheme="minorHAnsi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8830FF"/>
    <w:pPr>
      <w:numPr>
        <w:ilvl w:val="5"/>
        <w:numId w:val="2"/>
      </w:numPr>
      <w:spacing w:before="240" w:after="60"/>
      <w:outlineLvl w:val="5"/>
    </w:pPr>
    <w:rPr>
      <w:rFonts w:asciiTheme="minorHAnsi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8830FF"/>
    <w:pPr>
      <w:numPr>
        <w:ilvl w:val="6"/>
        <w:numId w:val="2"/>
      </w:numPr>
      <w:spacing w:before="240" w:after="60"/>
      <w:outlineLvl w:val="6"/>
    </w:pPr>
    <w:rPr>
      <w:rFonts w:asciiTheme="minorHAnsi" w:hAnsiTheme="minorHAnsi" w:cstheme="minorBidi"/>
      <w:sz w:val="24"/>
    </w:rPr>
  </w:style>
  <w:style w:type="paragraph" w:styleId="8">
    <w:name w:val="heading 8"/>
    <w:basedOn w:val="a"/>
    <w:next w:val="a"/>
    <w:link w:val="80"/>
    <w:semiHidden/>
    <w:unhideWhenUsed/>
    <w:qFormat/>
    <w:rsid w:val="008830FF"/>
    <w:pPr>
      <w:numPr>
        <w:ilvl w:val="7"/>
        <w:numId w:val="2"/>
      </w:numPr>
      <w:spacing w:before="240" w:after="60"/>
      <w:outlineLvl w:val="7"/>
    </w:pPr>
    <w:rPr>
      <w:rFonts w:asciiTheme="minorHAnsi" w:hAnsiTheme="minorHAnsi" w:cstheme="minorBidi"/>
      <w:i/>
      <w:iCs/>
      <w:sz w:val="24"/>
    </w:rPr>
  </w:style>
  <w:style w:type="paragraph" w:styleId="9">
    <w:name w:val="heading 9"/>
    <w:basedOn w:val="a"/>
    <w:next w:val="a"/>
    <w:link w:val="90"/>
    <w:semiHidden/>
    <w:unhideWhenUsed/>
    <w:qFormat/>
    <w:rsid w:val="008830FF"/>
    <w:pPr>
      <w:numPr>
        <w:ilvl w:val="8"/>
        <w:numId w:val="2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qFormat/>
    <w:rsid w:val="009E38CC"/>
    <w:pPr>
      <w:ind w:firstLine="709"/>
      <w:jc w:val="both"/>
    </w:pPr>
    <w:rPr>
      <w:rFonts w:eastAsia="Calibri"/>
      <w:lang w:eastAsia="en-US"/>
    </w:rPr>
  </w:style>
  <w:style w:type="character" w:customStyle="1" w:styleId="a4">
    <w:name w:val="Основной текст Знак"/>
    <w:basedOn w:val="a1"/>
    <w:link w:val="a0"/>
    <w:uiPriority w:val="99"/>
    <w:rsid w:val="009E38CC"/>
    <w:rPr>
      <w:rFonts w:eastAsia="Calibri"/>
      <w:sz w:val="28"/>
      <w:szCs w:val="24"/>
    </w:rPr>
  </w:style>
  <w:style w:type="character" w:customStyle="1" w:styleId="11">
    <w:name w:val="Заголовок 1 Знак"/>
    <w:basedOn w:val="a1"/>
    <w:link w:val="10"/>
    <w:uiPriority w:val="9"/>
    <w:rsid w:val="007216ED"/>
    <w:rPr>
      <w:rFonts w:eastAsiaTheme="majorEastAsia" w:cs="Arial"/>
      <w:b/>
      <w:bCs/>
      <w:spacing w:val="10"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9E38CC"/>
    <w:rPr>
      <w:rFonts w:eastAsiaTheme="majorEastAsia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874EED"/>
    <w:rPr>
      <w:rFonts w:eastAsiaTheme="majorEastAsia" w:cs="Arial"/>
      <w:bCs/>
      <w:sz w:val="28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874EED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semiHidden/>
    <w:rsid w:val="00874EED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semiHidden/>
    <w:rsid w:val="00874EED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1"/>
    <w:link w:val="7"/>
    <w:semiHidden/>
    <w:rsid w:val="00874EED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semiHidden/>
    <w:rsid w:val="00874EED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semiHidden/>
    <w:rsid w:val="00874EED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5">
    <w:name w:val="caption"/>
    <w:basedOn w:val="a"/>
    <w:next w:val="a"/>
    <w:qFormat/>
    <w:rsid w:val="00874EED"/>
    <w:pPr>
      <w:spacing w:after="120"/>
      <w:jc w:val="both"/>
    </w:pPr>
    <w:rPr>
      <w:bCs/>
      <w:szCs w:val="20"/>
    </w:rPr>
  </w:style>
  <w:style w:type="paragraph" w:styleId="a6">
    <w:name w:val="Title"/>
    <w:basedOn w:val="a"/>
    <w:next w:val="a"/>
    <w:link w:val="a7"/>
    <w:uiPriority w:val="10"/>
    <w:rsid w:val="00874E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1"/>
    <w:link w:val="a6"/>
    <w:uiPriority w:val="10"/>
    <w:rsid w:val="00874E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rsid w:val="00874E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9">
    <w:name w:val="Подзаголовок Знак"/>
    <w:basedOn w:val="a1"/>
    <w:link w:val="a8"/>
    <w:uiPriority w:val="11"/>
    <w:rsid w:val="00874E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a">
    <w:name w:val="Strong"/>
    <w:basedOn w:val="a1"/>
    <w:uiPriority w:val="22"/>
    <w:qFormat/>
    <w:rsid w:val="00874EED"/>
    <w:rPr>
      <w:b/>
      <w:bCs/>
    </w:rPr>
  </w:style>
  <w:style w:type="character" w:styleId="ab">
    <w:name w:val="Emphasis"/>
    <w:basedOn w:val="a1"/>
    <w:uiPriority w:val="20"/>
    <w:rsid w:val="00874EED"/>
    <w:rPr>
      <w:i/>
      <w:iCs/>
    </w:rPr>
  </w:style>
  <w:style w:type="paragraph" w:styleId="ac">
    <w:name w:val="No Spacing"/>
    <w:uiPriority w:val="1"/>
    <w:rsid w:val="00874EED"/>
    <w:rPr>
      <w:rFonts w:eastAsiaTheme="minorEastAsia"/>
      <w:lang w:eastAsia="ru-RU"/>
    </w:rPr>
  </w:style>
  <w:style w:type="paragraph" w:styleId="ad">
    <w:name w:val="List Paragraph"/>
    <w:basedOn w:val="a"/>
    <w:uiPriority w:val="34"/>
    <w:rsid w:val="00874E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rsid w:val="00874EED"/>
    <w:rPr>
      <w:i/>
      <w:iCs/>
      <w:color w:val="000000" w:themeColor="text1"/>
    </w:rPr>
  </w:style>
  <w:style w:type="character" w:customStyle="1" w:styleId="22">
    <w:name w:val="Цитата 2 Знак"/>
    <w:basedOn w:val="a1"/>
    <w:link w:val="21"/>
    <w:uiPriority w:val="29"/>
    <w:rsid w:val="00874EED"/>
    <w:rPr>
      <w:rFonts w:ascii="Times New Roman" w:eastAsiaTheme="minorEastAsia" w:hAnsi="Times New Roman"/>
      <w:i/>
      <w:iCs/>
      <w:color w:val="000000" w:themeColor="text1"/>
      <w:sz w:val="28"/>
      <w:szCs w:val="24"/>
      <w:lang w:eastAsia="ru-RU"/>
    </w:rPr>
  </w:style>
  <w:style w:type="paragraph" w:styleId="ae">
    <w:name w:val="Intense Quote"/>
    <w:basedOn w:val="a"/>
    <w:next w:val="a"/>
    <w:link w:val="af"/>
    <w:uiPriority w:val="30"/>
    <w:rsid w:val="00874E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1"/>
    <w:link w:val="ae"/>
    <w:uiPriority w:val="30"/>
    <w:rsid w:val="00874EED"/>
    <w:rPr>
      <w:rFonts w:ascii="Times New Roman" w:eastAsiaTheme="minorEastAsia" w:hAnsi="Times New Roman"/>
      <w:b/>
      <w:bCs/>
      <w:i/>
      <w:iCs/>
      <w:color w:val="4F81BD" w:themeColor="accent1"/>
      <w:sz w:val="28"/>
      <w:szCs w:val="24"/>
      <w:lang w:eastAsia="ru-RU"/>
    </w:rPr>
  </w:style>
  <w:style w:type="character" w:styleId="af0">
    <w:name w:val="Subtle Emphasis"/>
    <w:basedOn w:val="a1"/>
    <w:uiPriority w:val="19"/>
    <w:rsid w:val="00874EED"/>
    <w:rPr>
      <w:i/>
      <w:iCs/>
      <w:color w:val="808080" w:themeColor="text1" w:themeTint="7F"/>
    </w:rPr>
  </w:style>
  <w:style w:type="character" w:styleId="af1">
    <w:name w:val="Intense Emphasis"/>
    <w:basedOn w:val="a1"/>
    <w:uiPriority w:val="21"/>
    <w:rsid w:val="00874EED"/>
    <w:rPr>
      <w:b/>
      <w:bCs/>
      <w:i/>
      <w:iCs/>
      <w:color w:val="4F81BD" w:themeColor="accent1"/>
    </w:rPr>
  </w:style>
  <w:style w:type="character" w:styleId="af2">
    <w:name w:val="Subtle Reference"/>
    <w:basedOn w:val="a1"/>
    <w:uiPriority w:val="31"/>
    <w:rsid w:val="00874EED"/>
    <w:rPr>
      <w:smallCaps/>
      <w:color w:val="C0504D" w:themeColor="accent2"/>
      <w:u w:val="single"/>
    </w:rPr>
  </w:style>
  <w:style w:type="character" w:styleId="af3">
    <w:name w:val="Intense Reference"/>
    <w:basedOn w:val="a1"/>
    <w:uiPriority w:val="32"/>
    <w:rsid w:val="00874EED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1"/>
    <w:uiPriority w:val="33"/>
    <w:rsid w:val="00874EED"/>
    <w:rPr>
      <w:b/>
      <w:bCs/>
      <w:smallCaps/>
      <w:spacing w:val="5"/>
    </w:rPr>
  </w:style>
  <w:style w:type="paragraph" w:styleId="af5">
    <w:name w:val="TOC Heading"/>
    <w:basedOn w:val="10"/>
    <w:next w:val="a"/>
    <w:uiPriority w:val="39"/>
    <w:semiHidden/>
    <w:unhideWhenUsed/>
    <w:qFormat/>
    <w:rsid w:val="00874EED"/>
    <w:pPr>
      <w:spacing w:before="240" w:after="60"/>
      <w:jc w:val="left"/>
      <w:outlineLvl w:val="9"/>
    </w:pPr>
    <w:rPr>
      <w:rFonts w:asciiTheme="majorHAnsi" w:hAnsiTheme="majorHAnsi" w:cstheme="majorBidi"/>
      <w:spacing w:val="0"/>
      <w:sz w:val="32"/>
      <w:szCs w:val="32"/>
    </w:rPr>
  </w:style>
  <w:style w:type="paragraph" w:customStyle="1" w:styleId="af6">
    <w:name w:val="В таблице"/>
    <w:basedOn w:val="a"/>
    <w:rsid w:val="00874EED"/>
    <w:pPr>
      <w:jc w:val="both"/>
    </w:pPr>
    <w:rPr>
      <w:rFonts w:eastAsia="Calibri"/>
      <w:szCs w:val="22"/>
    </w:rPr>
  </w:style>
  <w:style w:type="paragraph" w:customStyle="1" w:styleId="af7">
    <w:name w:val="Формула с номером"/>
    <w:basedOn w:val="af8"/>
    <w:qFormat/>
    <w:rsid w:val="008830FF"/>
    <w:pPr>
      <w:tabs>
        <w:tab w:val="center" w:pos="4536"/>
        <w:tab w:val="right" w:pos="9356"/>
      </w:tabs>
    </w:pPr>
  </w:style>
  <w:style w:type="paragraph" w:customStyle="1" w:styleId="af8">
    <w:name w:val="Формула"/>
    <w:basedOn w:val="a0"/>
    <w:next w:val="a0"/>
    <w:qFormat/>
    <w:rsid w:val="00BA0C0C"/>
    <w:pPr>
      <w:spacing w:beforeLines="100" w:afterLines="100" w:line="360" w:lineRule="auto"/>
      <w:ind w:firstLine="0"/>
      <w:contextualSpacing/>
    </w:pPr>
    <w:rPr>
      <w:rFonts w:eastAsia="Times New Roman"/>
      <w:szCs w:val="22"/>
    </w:rPr>
  </w:style>
  <w:style w:type="paragraph" w:customStyle="1" w:styleId="af9">
    <w:name w:val="Иллюстрация"/>
    <w:basedOn w:val="a"/>
    <w:next w:val="a0"/>
    <w:qFormat/>
    <w:rsid w:val="00805FCB"/>
    <w:pPr>
      <w:spacing w:afterLines="50" w:line="240" w:lineRule="auto"/>
      <w:jc w:val="center"/>
    </w:pPr>
    <w:rPr>
      <w:rFonts w:eastAsia="Times New Roman"/>
      <w:noProof/>
    </w:rPr>
  </w:style>
  <w:style w:type="paragraph" w:customStyle="1" w:styleId="afa">
    <w:name w:val="Название рисунка"/>
    <w:basedOn w:val="a5"/>
    <w:next w:val="a0"/>
    <w:qFormat/>
    <w:rsid w:val="004C76D1"/>
    <w:pPr>
      <w:spacing w:afterLines="100"/>
      <w:jc w:val="center"/>
    </w:pPr>
    <w:rPr>
      <w:rFonts w:eastAsia="Times New Roman"/>
    </w:rPr>
  </w:style>
  <w:style w:type="paragraph" w:customStyle="1" w:styleId="afb">
    <w:name w:val="Листинг"/>
    <w:basedOn w:val="a"/>
    <w:qFormat/>
    <w:rsid w:val="00874EED"/>
    <w:rPr>
      <w:rFonts w:ascii="Courier New" w:eastAsia="Times New Roman" w:hAnsi="Courier New" w:cs="Courier New"/>
      <w:sz w:val="20"/>
      <w:szCs w:val="20"/>
    </w:rPr>
  </w:style>
  <w:style w:type="paragraph" w:customStyle="1" w:styleId="afc">
    <w:name w:val="Название таблицы"/>
    <w:basedOn w:val="a5"/>
    <w:next w:val="a0"/>
    <w:qFormat/>
    <w:rsid w:val="004C76D1"/>
    <w:pPr>
      <w:keepNext/>
      <w:spacing w:beforeLines="100" w:after="0"/>
    </w:pPr>
    <w:rPr>
      <w:rFonts w:eastAsia="Times New Roman"/>
      <w:sz w:val="24"/>
    </w:rPr>
  </w:style>
  <w:style w:type="paragraph" w:customStyle="1" w:styleId="1">
    <w:name w:val="Нумерованный список 1"/>
    <w:basedOn w:val="a0"/>
    <w:qFormat/>
    <w:rsid w:val="00874EED"/>
    <w:pPr>
      <w:numPr>
        <w:numId w:val="1"/>
      </w:numPr>
      <w:tabs>
        <w:tab w:val="left" w:pos="993"/>
      </w:tabs>
      <w:spacing w:line="360" w:lineRule="auto"/>
    </w:pPr>
  </w:style>
  <w:style w:type="paragraph" w:customStyle="1" w:styleId="12">
    <w:name w:val="Заголовок 1 без номера"/>
    <w:basedOn w:val="10"/>
    <w:next w:val="a0"/>
    <w:qFormat/>
    <w:rsid w:val="009D467F"/>
    <w:pPr>
      <w:numPr>
        <w:numId w:val="0"/>
      </w:numPr>
    </w:pPr>
  </w:style>
  <w:style w:type="paragraph" w:customStyle="1" w:styleId="13">
    <w:name w:val="Как заголовк 1"/>
    <w:basedOn w:val="10"/>
    <w:next w:val="a"/>
    <w:qFormat/>
    <w:rsid w:val="0002596F"/>
    <w:pPr>
      <w:ind w:left="714" w:hanging="357"/>
      <w:outlineLvl w:val="9"/>
    </w:pPr>
  </w:style>
  <w:style w:type="paragraph" w:styleId="afd">
    <w:name w:val="Balloon Text"/>
    <w:basedOn w:val="a"/>
    <w:link w:val="afe"/>
    <w:uiPriority w:val="99"/>
    <w:semiHidden/>
    <w:unhideWhenUsed/>
    <w:rsid w:val="0056390E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semiHidden/>
    <w:rsid w:val="0056390E"/>
    <w:rPr>
      <w:rFonts w:ascii="Tahoma" w:eastAsiaTheme="minorEastAsia" w:hAnsi="Tahoma" w:cs="Tahoma"/>
      <w:sz w:val="16"/>
      <w:szCs w:val="16"/>
      <w:lang w:eastAsia="ru-RU"/>
    </w:rPr>
  </w:style>
  <w:style w:type="table" w:styleId="aff">
    <w:name w:val="Table Grid"/>
    <w:basedOn w:val="a2"/>
    <w:uiPriority w:val="59"/>
    <w:rsid w:val="004274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header"/>
    <w:basedOn w:val="a"/>
    <w:link w:val="aff1"/>
    <w:uiPriority w:val="99"/>
    <w:semiHidden/>
    <w:unhideWhenUsed/>
    <w:rsid w:val="00905D6B"/>
    <w:pPr>
      <w:tabs>
        <w:tab w:val="center" w:pos="4677"/>
        <w:tab w:val="right" w:pos="9355"/>
      </w:tabs>
    </w:pPr>
  </w:style>
  <w:style w:type="character" w:customStyle="1" w:styleId="aff1">
    <w:name w:val="Верхний колонтитул Знак"/>
    <w:basedOn w:val="a1"/>
    <w:link w:val="aff0"/>
    <w:uiPriority w:val="99"/>
    <w:semiHidden/>
    <w:rsid w:val="00905D6B"/>
    <w:rPr>
      <w:rFonts w:eastAsiaTheme="minorEastAsia"/>
      <w:sz w:val="28"/>
      <w:szCs w:val="24"/>
      <w:lang w:eastAsia="ru-RU"/>
    </w:rPr>
  </w:style>
  <w:style w:type="paragraph" w:styleId="aff2">
    <w:name w:val="footer"/>
    <w:basedOn w:val="a"/>
    <w:link w:val="aff3"/>
    <w:uiPriority w:val="99"/>
    <w:unhideWhenUsed/>
    <w:rsid w:val="00905D6B"/>
    <w:pPr>
      <w:tabs>
        <w:tab w:val="center" w:pos="4677"/>
        <w:tab w:val="right" w:pos="9355"/>
      </w:tabs>
    </w:pPr>
  </w:style>
  <w:style w:type="character" w:customStyle="1" w:styleId="aff3">
    <w:name w:val="Нижний колонтитул Знак"/>
    <w:basedOn w:val="a1"/>
    <w:link w:val="aff2"/>
    <w:uiPriority w:val="99"/>
    <w:rsid w:val="00905D6B"/>
    <w:rPr>
      <w:rFonts w:eastAsiaTheme="minorEastAsia"/>
      <w:sz w:val="28"/>
      <w:szCs w:val="24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9D467F"/>
    <w:pPr>
      <w:tabs>
        <w:tab w:val="right" w:leader="dot" w:pos="9345"/>
      </w:tabs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052220"/>
    <w:pPr>
      <w:spacing w:after="100"/>
      <w:ind w:left="280"/>
    </w:pPr>
  </w:style>
  <w:style w:type="character" w:styleId="aff4">
    <w:name w:val="Hyperlink"/>
    <w:basedOn w:val="a1"/>
    <w:uiPriority w:val="99"/>
    <w:unhideWhenUsed/>
    <w:rsid w:val="00052220"/>
    <w:rPr>
      <w:color w:val="0000FF" w:themeColor="hyperlink"/>
      <w:u w:val="single"/>
    </w:rPr>
  </w:style>
  <w:style w:type="character" w:styleId="aff5">
    <w:name w:val="Placeholder Text"/>
    <w:basedOn w:val="a1"/>
    <w:uiPriority w:val="99"/>
    <w:semiHidden/>
    <w:rsid w:val="00D77044"/>
    <w:rPr>
      <w:color w:val="808080"/>
    </w:rPr>
  </w:style>
  <w:style w:type="paragraph" w:styleId="aff6">
    <w:name w:val="Normal (Web)"/>
    <w:basedOn w:val="a"/>
    <w:rsid w:val="00E04C96"/>
    <w:pPr>
      <w:spacing w:before="100" w:beforeAutospacing="1" w:after="100" w:afterAutospacing="1" w:line="240" w:lineRule="auto"/>
    </w:pPr>
    <w:rPr>
      <w:rFonts w:eastAsia="Times New Roman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F850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8">
    <w:name w:val="Схема документа Знак"/>
    <w:basedOn w:val="a1"/>
    <w:link w:val="aff7"/>
    <w:uiPriority w:val="99"/>
    <w:semiHidden/>
    <w:rsid w:val="00F85029"/>
    <w:rPr>
      <w:rFonts w:ascii="Tahoma" w:eastAsiaTheme="minorEastAsia" w:hAnsi="Tahoma" w:cs="Tahoma"/>
      <w:sz w:val="16"/>
      <w:szCs w:val="16"/>
      <w:lang w:eastAsia="ru-RU"/>
    </w:rPr>
  </w:style>
  <w:style w:type="character" w:styleId="HTML">
    <w:name w:val="HTML Definition"/>
    <w:basedOn w:val="a1"/>
    <w:uiPriority w:val="99"/>
    <w:unhideWhenUsed/>
    <w:rsid w:val="0008583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1" Type="http://schemas.openxmlformats.org/officeDocument/2006/relationships/image" Target="media/image8.wmf"/><Relationship Id="rId42" Type="http://schemas.openxmlformats.org/officeDocument/2006/relationships/oleObject" Target="embeddings/oleObject17.bin"/><Relationship Id="rId63" Type="http://schemas.openxmlformats.org/officeDocument/2006/relationships/image" Target="media/image29.w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3.bin"/><Relationship Id="rId159" Type="http://schemas.openxmlformats.org/officeDocument/2006/relationships/image" Target="media/image80.png"/><Relationship Id="rId170" Type="http://schemas.openxmlformats.org/officeDocument/2006/relationships/image" Target="media/image83.wmf"/><Relationship Id="rId191" Type="http://schemas.openxmlformats.org/officeDocument/2006/relationships/image" Target="media/image95.png"/><Relationship Id="rId205" Type="http://schemas.openxmlformats.org/officeDocument/2006/relationships/image" Target="media/image104.wmf"/><Relationship Id="rId226" Type="http://schemas.openxmlformats.org/officeDocument/2006/relationships/image" Target="media/image114.png"/><Relationship Id="rId107" Type="http://schemas.openxmlformats.org/officeDocument/2006/relationships/image" Target="media/image51.wmf"/><Relationship Id="rId11" Type="http://schemas.openxmlformats.org/officeDocument/2006/relationships/image" Target="media/image3.wmf"/><Relationship Id="rId32" Type="http://schemas.openxmlformats.org/officeDocument/2006/relationships/oleObject" Target="embeddings/oleObject12.bin"/><Relationship Id="rId53" Type="http://schemas.openxmlformats.org/officeDocument/2006/relationships/image" Target="media/image24.wmf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58.bin"/><Relationship Id="rId149" Type="http://schemas.openxmlformats.org/officeDocument/2006/relationships/image" Target="media/image74.wmf"/><Relationship Id="rId5" Type="http://schemas.openxmlformats.org/officeDocument/2006/relationships/webSettings" Target="webSettings.xml"/><Relationship Id="rId95" Type="http://schemas.openxmlformats.org/officeDocument/2006/relationships/image" Target="media/image45.wmf"/><Relationship Id="rId160" Type="http://schemas.openxmlformats.org/officeDocument/2006/relationships/image" Target="media/image81.wmf"/><Relationship Id="rId181" Type="http://schemas.openxmlformats.org/officeDocument/2006/relationships/image" Target="media/image90.wmf"/><Relationship Id="rId216" Type="http://schemas.openxmlformats.org/officeDocument/2006/relationships/image" Target="media/image112.wmf"/><Relationship Id="rId237" Type="http://schemas.openxmlformats.org/officeDocument/2006/relationships/oleObject" Target="embeddings/oleObject107.bin"/><Relationship Id="rId22" Type="http://schemas.openxmlformats.org/officeDocument/2006/relationships/oleObject" Target="embeddings/oleObject7.bin"/><Relationship Id="rId43" Type="http://schemas.openxmlformats.org/officeDocument/2006/relationships/image" Target="media/image19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3.bin"/><Relationship Id="rId139" Type="http://schemas.openxmlformats.org/officeDocument/2006/relationships/image" Target="media/image68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68.bin"/><Relationship Id="rId171" Type="http://schemas.openxmlformats.org/officeDocument/2006/relationships/oleObject" Target="embeddings/oleObject80.bin"/><Relationship Id="rId192" Type="http://schemas.openxmlformats.org/officeDocument/2006/relationships/image" Target="media/image96.png"/><Relationship Id="rId206" Type="http://schemas.openxmlformats.org/officeDocument/2006/relationships/oleObject" Target="embeddings/oleObject94.bin"/><Relationship Id="rId227" Type="http://schemas.openxmlformats.org/officeDocument/2006/relationships/image" Target="media/image115.png"/><Relationship Id="rId201" Type="http://schemas.openxmlformats.org/officeDocument/2006/relationships/image" Target="media/image102.wmf"/><Relationship Id="rId222" Type="http://schemas.openxmlformats.org/officeDocument/2006/relationships/oleObject" Target="embeddings/oleObject102.bin"/><Relationship Id="rId243" Type="http://schemas.openxmlformats.org/officeDocument/2006/relationships/footer" Target="footer1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08" Type="http://schemas.openxmlformats.org/officeDocument/2006/relationships/oleObject" Target="embeddings/oleObject49.bin"/><Relationship Id="rId124" Type="http://schemas.openxmlformats.org/officeDocument/2006/relationships/oleObject" Target="embeddings/oleObject56.bin"/><Relationship Id="rId129" Type="http://schemas.openxmlformats.org/officeDocument/2006/relationships/image" Target="media/image63.wmf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5.wmf"/><Relationship Id="rId91" Type="http://schemas.openxmlformats.org/officeDocument/2006/relationships/image" Target="media/image43.wmf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4.bin"/><Relationship Id="rId145" Type="http://schemas.openxmlformats.org/officeDocument/2006/relationships/image" Target="media/image71.png"/><Relationship Id="rId161" Type="http://schemas.openxmlformats.org/officeDocument/2006/relationships/oleObject" Target="embeddings/oleObject72.bin"/><Relationship Id="rId166" Type="http://schemas.openxmlformats.org/officeDocument/2006/relationships/oleObject" Target="embeddings/oleObject77.bin"/><Relationship Id="rId182" Type="http://schemas.openxmlformats.org/officeDocument/2006/relationships/oleObject" Target="embeddings/oleObject84.bin"/><Relationship Id="rId187" Type="http://schemas.openxmlformats.org/officeDocument/2006/relationships/image" Target="media/image93.wmf"/><Relationship Id="rId217" Type="http://schemas.openxmlformats.org/officeDocument/2006/relationships/oleObject" Target="embeddings/oleObject9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09.png"/><Relationship Id="rId233" Type="http://schemas.openxmlformats.org/officeDocument/2006/relationships/image" Target="media/image120.png"/><Relationship Id="rId238" Type="http://schemas.openxmlformats.org/officeDocument/2006/relationships/oleObject" Target="embeddings/oleObject108.bin"/><Relationship Id="rId23" Type="http://schemas.openxmlformats.org/officeDocument/2006/relationships/image" Target="media/image9.wmf"/><Relationship Id="rId28" Type="http://schemas.openxmlformats.org/officeDocument/2006/relationships/image" Target="media/image12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1.bin"/><Relationship Id="rId119" Type="http://schemas.openxmlformats.org/officeDocument/2006/relationships/image" Target="media/image58.wmf"/><Relationship Id="rId44" Type="http://schemas.openxmlformats.org/officeDocument/2006/relationships/oleObject" Target="embeddings/oleObject18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wmf"/><Relationship Id="rId81" Type="http://schemas.openxmlformats.org/officeDocument/2006/relationships/image" Target="media/image38.wmf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59.bin"/><Relationship Id="rId135" Type="http://schemas.openxmlformats.org/officeDocument/2006/relationships/image" Target="media/image66.wmf"/><Relationship Id="rId151" Type="http://schemas.openxmlformats.org/officeDocument/2006/relationships/image" Target="media/image75.wmf"/><Relationship Id="rId156" Type="http://schemas.openxmlformats.org/officeDocument/2006/relationships/oleObject" Target="embeddings/oleObject71.bin"/><Relationship Id="rId177" Type="http://schemas.openxmlformats.org/officeDocument/2006/relationships/image" Target="media/image87.wmf"/><Relationship Id="rId198" Type="http://schemas.openxmlformats.org/officeDocument/2006/relationships/oleObject" Target="embeddings/oleObject90.bin"/><Relationship Id="rId172" Type="http://schemas.openxmlformats.org/officeDocument/2006/relationships/image" Target="media/image84.wmf"/><Relationship Id="rId193" Type="http://schemas.openxmlformats.org/officeDocument/2006/relationships/image" Target="media/image97.wmf"/><Relationship Id="rId202" Type="http://schemas.openxmlformats.org/officeDocument/2006/relationships/oleObject" Target="embeddings/oleObject92.bin"/><Relationship Id="rId207" Type="http://schemas.openxmlformats.org/officeDocument/2006/relationships/image" Target="media/image105.wmf"/><Relationship Id="rId223" Type="http://schemas.openxmlformats.org/officeDocument/2006/relationships/oleObject" Target="embeddings/oleObject103.bin"/><Relationship Id="rId228" Type="http://schemas.openxmlformats.org/officeDocument/2006/relationships/image" Target="media/image116.png"/><Relationship Id="rId244" Type="http://schemas.openxmlformats.org/officeDocument/2006/relationships/fontTable" Target="fontTable.xml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109" Type="http://schemas.openxmlformats.org/officeDocument/2006/relationships/image" Target="media/image52.png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4.bin"/><Relationship Id="rId97" Type="http://schemas.openxmlformats.org/officeDocument/2006/relationships/image" Target="media/image46.wmf"/><Relationship Id="rId104" Type="http://schemas.openxmlformats.org/officeDocument/2006/relationships/oleObject" Target="embeddings/oleObject47.bin"/><Relationship Id="rId120" Type="http://schemas.openxmlformats.org/officeDocument/2006/relationships/oleObject" Target="embeddings/oleObject54.bin"/><Relationship Id="rId125" Type="http://schemas.openxmlformats.org/officeDocument/2006/relationships/image" Target="media/image61.wmf"/><Relationship Id="rId141" Type="http://schemas.openxmlformats.org/officeDocument/2006/relationships/image" Target="media/image69.wmf"/><Relationship Id="rId146" Type="http://schemas.openxmlformats.org/officeDocument/2006/relationships/image" Target="media/image72.png"/><Relationship Id="rId167" Type="http://schemas.openxmlformats.org/officeDocument/2006/relationships/oleObject" Target="embeddings/oleObject78.bin"/><Relationship Id="rId188" Type="http://schemas.openxmlformats.org/officeDocument/2006/relationships/oleObject" Target="embeddings/oleObject87.bin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2.bin"/><Relationship Id="rId162" Type="http://schemas.openxmlformats.org/officeDocument/2006/relationships/oleObject" Target="embeddings/oleObject73.bin"/><Relationship Id="rId183" Type="http://schemas.openxmlformats.org/officeDocument/2006/relationships/image" Target="media/image91.wmf"/><Relationship Id="rId213" Type="http://schemas.openxmlformats.org/officeDocument/2006/relationships/image" Target="media/image110.png"/><Relationship Id="rId218" Type="http://schemas.openxmlformats.org/officeDocument/2006/relationships/oleObject" Target="embeddings/oleObject98.bin"/><Relationship Id="rId234" Type="http://schemas.openxmlformats.org/officeDocument/2006/relationships/chart" Target="charts/chart2.xml"/><Relationship Id="rId239" Type="http://schemas.openxmlformats.org/officeDocument/2006/relationships/image" Target="media/image121.png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1.wmf"/><Relationship Id="rId110" Type="http://schemas.openxmlformats.org/officeDocument/2006/relationships/image" Target="media/image53.png"/><Relationship Id="rId115" Type="http://schemas.openxmlformats.org/officeDocument/2006/relationships/image" Target="media/image56.wmf"/><Relationship Id="rId131" Type="http://schemas.openxmlformats.org/officeDocument/2006/relationships/image" Target="media/image64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78.png"/><Relationship Id="rId178" Type="http://schemas.openxmlformats.org/officeDocument/2006/relationships/oleObject" Target="embeddings/oleObject83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69.bin"/><Relationship Id="rId173" Type="http://schemas.openxmlformats.org/officeDocument/2006/relationships/oleObject" Target="embeddings/oleObject81.bin"/><Relationship Id="rId194" Type="http://schemas.openxmlformats.org/officeDocument/2006/relationships/oleObject" Target="embeddings/oleObject89.bin"/><Relationship Id="rId199" Type="http://schemas.openxmlformats.org/officeDocument/2006/relationships/image" Target="media/image101.wmf"/><Relationship Id="rId203" Type="http://schemas.openxmlformats.org/officeDocument/2006/relationships/image" Target="media/image103.wmf"/><Relationship Id="rId208" Type="http://schemas.openxmlformats.org/officeDocument/2006/relationships/oleObject" Target="embeddings/oleObject95.bin"/><Relationship Id="rId229" Type="http://schemas.openxmlformats.org/officeDocument/2006/relationships/image" Target="media/image117.png"/><Relationship Id="rId19" Type="http://schemas.openxmlformats.org/officeDocument/2006/relationships/image" Target="media/image7.wmf"/><Relationship Id="rId224" Type="http://schemas.openxmlformats.org/officeDocument/2006/relationships/image" Target="media/image113.wmf"/><Relationship Id="rId240" Type="http://schemas.openxmlformats.org/officeDocument/2006/relationships/image" Target="media/image122.png"/><Relationship Id="rId245" Type="http://schemas.openxmlformats.org/officeDocument/2006/relationships/theme" Target="theme/theme1.xml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6.wmf"/><Relationship Id="rId100" Type="http://schemas.openxmlformats.org/officeDocument/2006/relationships/image" Target="media/image47.png"/><Relationship Id="rId105" Type="http://schemas.openxmlformats.org/officeDocument/2006/relationships/image" Target="media/image50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73.wmf"/><Relationship Id="rId168" Type="http://schemas.openxmlformats.org/officeDocument/2006/relationships/image" Target="media/image82.wmf"/><Relationship Id="rId8" Type="http://schemas.openxmlformats.org/officeDocument/2006/relationships/image" Target="media/image1.gif"/><Relationship Id="rId51" Type="http://schemas.openxmlformats.org/officeDocument/2006/relationships/image" Target="media/image23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9.png"/><Relationship Id="rId142" Type="http://schemas.openxmlformats.org/officeDocument/2006/relationships/oleObject" Target="embeddings/oleObject65.bin"/><Relationship Id="rId163" Type="http://schemas.openxmlformats.org/officeDocument/2006/relationships/oleObject" Target="embeddings/oleObject74.bin"/><Relationship Id="rId184" Type="http://schemas.openxmlformats.org/officeDocument/2006/relationships/oleObject" Target="embeddings/oleObject85.bin"/><Relationship Id="rId189" Type="http://schemas.openxmlformats.org/officeDocument/2006/relationships/image" Target="media/image94.wmf"/><Relationship Id="rId219" Type="http://schemas.openxmlformats.org/officeDocument/2006/relationships/oleObject" Target="embeddings/oleObject99.bin"/><Relationship Id="rId3" Type="http://schemas.openxmlformats.org/officeDocument/2006/relationships/styles" Target="styles.xml"/><Relationship Id="rId214" Type="http://schemas.openxmlformats.org/officeDocument/2006/relationships/image" Target="media/image111.wmf"/><Relationship Id="rId230" Type="http://schemas.openxmlformats.org/officeDocument/2006/relationships/image" Target="media/image118.png"/><Relationship Id="rId235" Type="http://schemas.openxmlformats.org/officeDocument/2006/relationships/chart" Target="charts/chart3.xml"/><Relationship Id="rId25" Type="http://schemas.openxmlformats.org/officeDocument/2006/relationships/image" Target="media/image10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1.wmf"/><Relationship Id="rId116" Type="http://schemas.openxmlformats.org/officeDocument/2006/relationships/oleObject" Target="embeddings/oleObject52.bin"/><Relationship Id="rId137" Type="http://schemas.openxmlformats.org/officeDocument/2006/relationships/image" Target="media/image67.wmf"/><Relationship Id="rId158" Type="http://schemas.openxmlformats.org/officeDocument/2006/relationships/image" Target="media/image79.png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9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0.bin"/><Relationship Id="rId153" Type="http://schemas.openxmlformats.org/officeDocument/2006/relationships/image" Target="media/image76.wmf"/><Relationship Id="rId174" Type="http://schemas.openxmlformats.org/officeDocument/2006/relationships/image" Target="media/image85.png"/><Relationship Id="rId179" Type="http://schemas.openxmlformats.org/officeDocument/2006/relationships/image" Target="media/image88.png"/><Relationship Id="rId195" Type="http://schemas.openxmlformats.org/officeDocument/2006/relationships/image" Target="media/image98.png"/><Relationship Id="rId209" Type="http://schemas.openxmlformats.org/officeDocument/2006/relationships/image" Target="media/image106.png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3.bin"/><Relationship Id="rId220" Type="http://schemas.openxmlformats.org/officeDocument/2006/relationships/oleObject" Target="embeddings/oleObject100.bin"/><Relationship Id="rId225" Type="http://schemas.openxmlformats.org/officeDocument/2006/relationships/oleObject" Target="embeddings/oleObject104.bin"/><Relationship Id="rId241" Type="http://schemas.openxmlformats.org/officeDocument/2006/relationships/image" Target="media/image123.wmf"/><Relationship Id="rId15" Type="http://schemas.openxmlformats.org/officeDocument/2006/relationships/image" Target="media/image5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6.wmf"/><Relationship Id="rId106" Type="http://schemas.openxmlformats.org/officeDocument/2006/relationships/oleObject" Target="embeddings/oleObject48.bin"/><Relationship Id="rId127" Type="http://schemas.openxmlformats.org/officeDocument/2006/relationships/image" Target="media/image62.wmf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chart" Target="charts/chart1.xml"/><Relationship Id="rId101" Type="http://schemas.openxmlformats.org/officeDocument/2006/relationships/image" Target="media/image48.wmf"/><Relationship Id="rId122" Type="http://schemas.openxmlformats.org/officeDocument/2006/relationships/oleObject" Target="embeddings/oleObject55.bin"/><Relationship Id="rId143" Type="http://schemas.openxmlformats.org/officeDocument/2006/relationships/image" Target="media/image70.wmf"/><Relationship Id="rId148" Type="http://schemas.openxmlformats.org/officeDocument/2006/relationships/oleObject" Target="embeddings/oleObject67.bin"/><Relationship Id="rId164" Type="http://schemas.openxmlformats.org/officeDocument/2006/relationships/oleObject" Target="embeddings/oleObject75.bin"/><Relationship Id="rId169" Type="http://schemas.openxmlformats.org/officeDocument/2006/relationships/oleObject" Target="embeddings/oleObject79.bin"/><Relationship Id="rId185" Type="http://schemas.openxmlformats.org/officeDocument/2006/relationships/image" Target="media/image92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89.png"/><Relationship Id="rId210" Type="http://schemas.openxmlformats.org/officeDocument/2006/relationships/image" Target="media/image107.png"/><Relationship Id="rId215" Type="http://schemas.openxmlformats.org/officeDocument/2006/relationships/oleObject" Target="embeddings/oleObject96.bin"/><Relationship Id="rId236" Type="http://schemas.openxmlformats.org/officeDocument/2006/relationships/oleObject" Target="embeddings/oleObject106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9.png"/><Relationship Id="rId47" Type="http://schemas.openxmlformats.org/officeDocument/2006/relationships/image" Target="media/image21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65.wmf"/><Relationship Id="rId154" Type="http://schemas.openxmlformats.org/officeDocument/2006/relationships/oleObject" Target="embeddings/oleObject70.bin"/><Relationship Id="rId175" Type="http://schemas.openxmlformats.org/officeDocument/2006/relationships/image" Target="media/image86.wmf"/><Relationship Id="rId196" Type="http://schemas.openxmlformats.org/officeDocument/2006/relationships/image" Target="media/image99.png"/><Relationship Id="rId200" Type="http://schemas.openxmlformats.org/officeDocument/2006/relationships/oleObject" Target="embeddings/oleObject91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1.bin"/><Relationship Id="rId242" Type="http://schemas.openxmlformats.org/officeDocument/2006/relationships/oleObject" Target="embeddings/oleObject109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60.wmf"/><Relationship Id="rId144" Type="http://schemas.openxmlformats.org/officeDocument/2006/relationships/oleObject" Target="embeddings/oleObject66.bin"/><Relationship Id="rId90" Type="http://schemas.openxmlformats.org/officeDocument/2006/relationships/oleObject" Target="embeddings/oleObject41.bin"/><Relationship Id="rId165" Type="http://schemas.openxmlformats.org/officeDocument/2006/relationships/oleObject" Target="embeddings/oleObject76.bin"/><Relationship Id="rId186" Type="http://schemas.openxmlformats.org/officeDocument/2006/relationships/oleObject" Target="embeddings/oleObject86.bin"/><Relationship Id="rId211" Type="http://schemas.openxmlformats.org/officeDocument/2006/relationships/image" Target="media/image108.png"/><Relationship Id="rId232" Type="http://schemas.openxmlformats.org/officeDocument/2006/relationships/oleObject" Target="embeddings/oleObject105.bin"/><Relationship Id="rId27" Type="http://schemas.openxmlformats.org/officeDocument/2006/relationships/image" Target="media/image11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2.wmf"/><Relationship Id="rId113" Type="http://schemas.openxmlformats.org/officeDocument/2006/relationships/image" Target="media/image55.wmf"/><Relationship Id="rId134" Type="http://schemas.openxmlformats.org/officeDocument/2006/relationships/oleObject" Target="embeddings/oleObject61.bin"/><Relationship Id="rId80" Type="http://schemas.openxmlformats.org/officeDocument/2006/relationships/oleObject" Target="embeddings/oleObject36.bin"/><Relationship Id="rId155" Type="http://schemas.openxmlformats.org/officeDocument/2006/relationships/image" Target="media/image77.wmf"/><Relationship Id="rId176" Type="http://schemas.openxmlformats.org/officeDocument/2006/relationships/oleObject" Target="embeddings/oleObject82.bin"/><Relationship Id="rId197" Type="http://schemas.openxmlformats.org/officeDocument/2006/relationships/image" Target="media/image100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2015-2016%20(1)%20&#1086;&#1089;&#1077;&#1085;&#1100;\&#1069;&#1052;&#1052;&#1052;\&#1069;&#1052;&#1052;&#1052;%20&#1051;.&#1088;.2%20-%20&#1055;&#1088;&#1086;&#1080;&#1079;&#1074;.%20&#1092;&#1091;&#1085;&#1082;&#1094;.%20-%20&#1055;&#1088;&#1080;&#1084;&#1077;&#1088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2015-2016%20(1)%20&#1086;&#1089;&#1077;&#1085;&#1100;\&#1069;&#1052;&#1052;&#1052;\&#1069;&#1052;&#1052;&#1052;%20&#1051;.&#1088;.2%20-%20&#1055;&#1088;&#1086;&#1080;&#1079;&#1074;.%20&#1092;&#1091;&#1085;&#1082;&#1094;.%20-%20&#1055;&#1088;&#1080;&#1084;&#1077;&#1088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scatterChart>
        <c:scatterStyle val="smoothMarker"/>
        <c:ser>
          <c:idx val="0"/>
          <c:order val="0"/>
          <c:tx>
            <c:strRef>
              <c:f>Лист1!$B$4</c:f>
              <c:strCache>
                <c:ptCount val="1"/>
                <c:pt idx="0">
                  <c:v>100</c:v>
                </c:pt>
              </c:strCache>
            </c:strRef>
          </c:tx>
          <c:marker>
            <c:symbol val="none"/>
          </c:marker>
          <c:xVal>
            <c:numRef>
              <c:f>Лист1!$A$5:$A$14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15</c:v>
                </c:pt>
                <c:pt idx="7">
                  <c:v>20</c:v>
                </c:pt>
                <c:pt idx="8">
                  <c:v>30</c:v>
                </c:pt>
                <c:pt idx="9">
                  <c:v>40</c:v>
                </c:pt>
              </c:numCache>
            </c:numRef>
          </c:xVal>
          <c:yVal>
            <c:numRef>
              <c:f>Лист1!$B$5:$B$14</c:f>
              <c:numCache>
                <c:formatCode>General</c:formatCode>
                <c:ptCount val="10"/>
                <c:pt idx="0">
                  <c:v>10000</c:v>
                </c:pt>
                <c:pt idx="1">
                  <c:v>5000</c:v>
                </c:pt>
                <c:pt idx="2">
                  <c:v>2500</c:v>
                </c:pt>
                <c:pt idx="3">
                  <c:v>1666.6666666666681</c:v>
                </c:pt>
                <c:pt idx="4">
                  <c:v>1249.9999999999995</c:v>
                </c:pt>
                <c:pt idx="5">
                  <c:v>1000</c:v>
                </c:pt>
                <c:pt idx="6">
                  <c:v>666.66666666666663</c:v>
                </c:pt>
                <c:pt idx="7">
                  <c:v>499.99999999999949</c:v>
                </c:pt>
                <c:pt idx="8">
                  <c:v>333.33333333333331</c:v>
                </c:pt>
                <c:pt idx="9">
                  <c:v>250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Лист1!$C$4</c:f>
              <c:strCache>
                <c:ptCount val="1"/>
                <c:pt idx="0">
                  <c:v>200</c:v>
                </c:pt>
              </c:strCache>
            </c:strRef>
          </c:tx>
          <c:marker>
            <c:symbol val="none"/>
          </c:marker>
          <c:xVal>
            <c:numRef>
              <c:f>Лист1!$A$5:$A$14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15</c:v>
                </c:pt>
                <c:pt idx="7">
                  <c:v>20</c:v>
                </c:pt>
                <c:pt idx="8">
                  <c:v>30</c:v>
                </c:pt>
                <c:pt idx="9">
                  <c:v>40</c:v>
                </c:pt>
              </c:numCache>
            </c:numRef>
          </c:xVal>
          <c:yVal>
            <c:numRef>
              <c:f>Лист1!$C$5:$C$14</c:f>
              <c:numCache>
                <c:formatCode>General</c:formatCode>
                <c:ptCount val="10"/>
                <c:pt idx="2">
                  <c:v>10000</c:v>
                </c:pt>
                <c:pt idx="3">
                  <c:v>6666.6666666666824</c:v>
                </c:pt>
                <c:pt idx="4">
                  <c:v>5000</c:v>
                </c:pt>
                <c:pt idx="5">
                  <c:v>4000</c:v>
                </c:pt>
                <c:pt idx="6">
                  <c:v>2666.666666666662</c:v>
                </c:pt>
                <c:pt idx="7">
                  <c:v>1999.9999999999995</c:v>
                </c:pt>
                <c:pt idx="8">
                  <c:v>1333.333333333331</c:v>
                </c:pt>
                <c:pt idx="9">
                  <c:v>1000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Лист1!$D$4</c:f>
              <c:strCache>
                <c:ptCount val="1"/>
                <c:pt idx="0">
                  <c:v>300</c:v>
                </c:pt>
              </c:strCache>
            </c:strRef>
          </c:tx>
          <c:marker>
            <c:symbol val="none"/>
          </c:marker>
          <c:xVal>
            <c:numRef>
              <c:f>Лист1!$A$5:$A$14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15</c:v>
                </c:pt>
                <c:pt idx="7">
                  <c:v>20</c:v>
                </c:pt>
                <c:pt idx="8">
                  <c:v>30</c:v>
                </c:pt>
                <c:pt idx="9">
                  <c:v>40</c:v>
                </c:pt>
              </c:numCache>
            </c:numRef>
          </c:xVal>
          <c:yVal>
            <c:numRef>
              <c:f>Лист1!$D$5:$D$14</c:f>
              <c:numCache>
                <c:formatCode>General</c:formatCode>
                <c:ptCount val="10"/>
                <c:pt idx="4">
                  <c:v>11249.999999999985</c:v>
                </c:pt>
                <c:pt idx="5">
                  <c:v>8999.9999999999818</c:v>
                </c:pt>
                <c:pt idx="6">
                  <c:v>6000</c:v>
                </c:pt>
                <c:pt idx="7">
                  <c:v>4500</c:v>
                </c:pt>
                <c:pt idx="8">
                  <c:v>3000.0000000000005</c:v>
                </c:pt>
                <c:pt idx="9">
                  <c:v>2249.9999999999995</c:v>
                </c:pt>
              </c:numCache>
            </c:numRef>
          </c:yVal>
          <c:smooth val="1"/>
        </c:ser>
        <c:axId val="60390400"/>
        <c:axId val="60400384"/>
      </c:scatterChart>
      <c:valAx>
        <c:axId val="60390400"/>
        <c:scaling>
          <c:orientation val="minMax"/>
          <c:max val="40"/>
          <c:min val="0"/>
        </c:scaling>
        <c:axPos val="b"/>
        <c:majorGridlines/>
        <c:numFmt formatCode="General" sourceLinked="1"/>
        <c:tickLblPos val="nextTo"/>
        <c:crossAx val="60400384"/>
        <c:crosses val="autoZero"/>
        <c:crossBetween val="midCat"/>
      </c:valAx>
      <c:valAx>
        <c:axId val="60400384"/>
        <c:scaling>
          <c:orientation val="minMax"/>
        </c:scaling>
        <c:axPos val="l"/>
        <c:majorGridlines/>
        <c:numFmt formatCode="General" sourceLinked="1"/>
        <c:tickLblPos val="nextTo"/>
        <c:crossAx val="60390400"/>
        <c:crosses val="autoZero"/>
        <c:crossBetween val="midCat"/>
      </c:valAx>
    </c:plotArea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scatterChart>
        <c:scatterStyle val="smoothMarker"/>
        <c:ser>
          <c:idx val="0"/>
          <c:order val="0"/>
          <c:tx>
            <c:strRef>
              <c:f>Лист3!$B$107:$B$108</c:f>
              <c:strCache>
                <c:ptCount val="1"/>
                <c:pt idx="0">
                  <c:v>Lmin = 28</c:v>
                </c:pt>
              </c:strCache>
            </c:strRef>
          </c:tx>
          <c:xVal>
            <c:numRef>
              <c:f>Лист3!$A$109:$A$117</c:f>
              <c:numCache>
                <c:formatCode>General</c:formatCode>
                <c:ptCount val="9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</c:numCache>
            </c:numRef>
          </c:xVal>
          <c:yVal>
            <c:numRef>
              <c:f>Лист3!$B$109:$B$117</c:f>
              <c:numCache>
                <c:formatCode>General</c:formatCode>
                <c:ptCount val="9"/>
                <c:pt idx="0">
                  <c:v>0</c:v>
                </c:pt>
                <c:pt idx="1">
                  <c:v>273.18297108675114</c:v>
                </c:pt>
                <c:pt idx="2">
                  <c:v>446.59002736114695</c:v>
                </c:pt>
                <c:pt idx="3">
                  <c:v>595.3500897687145</c:v>
                </c:pt>
                <c:pt idx="4">
                  <c:v>730.06985664232957</c:v>
                </c:pt>
                <c:pt idx="5">
                  <c:v>855.22759746732231</c:v>
                </c:pt>
                <c:pt idx="6">
                  <c:v>973.25763689289522</c:v>
                </c:pt>
                <c:pt idx="7">
                  <c:v>1085.672113535592</c:v>
                </c:pt>
                <c:pt idx="8">
                  <c:v>1193.4928299389121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Лист3!$C$107:$C$108</c:f>
              <c:strCache>
                <c:ptCount val="1"/>
                <c:pt idx="0">
                  <c:v>Lmax = 69</c:v>
                </c:pt>
              </c:strCache>
            </c:strRef>
          </c:tx>
          <c:xVal>
            <c:numRef>
              <c:f>Лист3!$A$109:$A$117</c:f>
              <c:numCache>
                <c:formatCode>General</c:formatCode>
                <c:ptCount val="9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</c:numCache>
            </c:numRef>
          </c:xVal>
          <c:yVal>
            <c:numRef>
              <c:f>Лист3!$C$109:$C$117</c:f>
              <c:numCache>
                <c:formatCode>General</c:formatCode>
                <c:ptCount val="9"/>
                <c:pt idx="0">
                  <c:v>0</c:v>
                </c:pt>
                <c:pt idx="1">
                  <c:v>416.63306293537335</c:v>
                </c:pt>
                <c:pt idx="2">
                  <c:v>681.09725227631759</c:v>
                </c:pt>
                <c:pt idx="3">
                  <c:v>907.97215665547981</c:v>
                </c:pt>
                <c:pt idx="4">
                  <c:v>1113.4341182382518</c:v>
                </c:pt>
                <c:pt idx="5">
                  <c:v>1304.3129739097844</c:v>
                </c:pt>
                <c:pt idx="6">
                  <c:v>1484.3213274635768</c:v>
                </c:pt>
                <c:pt idx="7">
                  <c:v>1655.7653509896656</c:v>
                </c:pt>
                <c:pt idx="8">
                  <c:v>1820.2034019571115</c:v>
                </c:pt>
              </c:numCache>
            </c:numRef>
          </c:yVal>
          <c:smooth val="1"/>
        </c:ser>
        <c:axId val="98240384"/>
        <c:axId val="98241920"/>
      </c:scatterChart>
      <c:valAx>
        <c:axId val="98240384"/>
        <c:scaling>
          <c:orientation val="minMax"/>
        </c:scaling>
        <c:axPos val="b"/>
        <c:majorGridlines/>
        <c:numFmt formatCode="General" sourceLinked="1"/>
        <c:tickLblPos val="nextTo"/>
        <c:crossAx val="98241920"/>
        <c:crosses val="autoZero"/>
        <c:crossBetween val="midCat"/>
      </c:valAx>
      <c:valAx>
        <c:axId val="98241920"/>
        <c:scaling>
          <c:orientation val="minMax"/>
        </c:scaling>
        <c:axPos val="l"/>
        <c:majorGridlines/>
        <c:numFmt formatCode="General" sourceLinked="1"/>
        <c:tickLblPos val="nextTo"/>
        <c:crossAx val="98240384"/>
        <c:crosses val="autoZero"/>
        <c:crossBetween val="midCat"/>
      </c:valAx>
    </c:plotArea>
    <c:legend>
      <c:legendPos val="r"/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scatterChart>
        <c:scatterStyle val="smoothMarker"/>
        <c:ser>
          <c:idx val="0"/>
          <c:order val="0"/>
          <c:tx>
            <c:strRef>
              <c:f>Лист3!$F$107:$F$108</c:f>
              <c:strCache>
                <c:ptCount val="1"/>
                <c:pt idx="0">
                  <c:v>Kmin = 22,21</c:v>
                </c:pt>
              </c:strCache>
            </c:strRef>
          </c:tx>
          <c:xVal>
            <c:numRef>
              <c:f>Лист3!$E$109:$E$116</c:f>
              <c:numCache>
                <c:formatCode>General</c:formatCode>
                <c:ptCount val="8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</c:numCache>
            </c:numRef>
          </c:xVal>
          <c:yVal>
            <c:numRef>
              <c:f>Лист3!$F$109:$F$116</c:f>
              <c:numCache>
                <c:formatCode>General</c:formatCode>
                <c:ptCount val="8"/>
                <c:pt idx="0">
                  <c:v>0</c:v>
                </c:pt>
                <c:pt idx="1">
                  <c:v>297.11763722287793</c:v>
                </c:pt>
                <c:pt idx="2">
                  <c:v>410.96210745084102</c:v>
                </c:pt>
                <c:pt idx="3">
                  <c:v>496.82953476027734</c:v>
                </c:pt>
                <c:pt idx="4">
                  <c:v>568.4275606760657</c:v>
                </c:pt>
                <c:pt idx="5">
                  <c:v>630.9954318368608</c:v>
                </c:pt>
                <c:pt idx="6">
                  <c:v>687.19620469970187</c:v>
                </c:pt>
                <c:pt idx="7">
                  <c:v>738.6010437403138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Лист3!$G$107:$G$108</c:f>
              <c:strCache>
                <c:ptCount val="1"/>
                <c:pt idx="0">
                  <c:v>Kmax = 76,06</c:v>
                </c:pt>
              </c:strCache>
            </c:strRef>
          </c:tx>
          <c:xVal>
            <c:numRef>
              <c:f>Лист3!$E$109:$E$116</c:f>
              <c:numCache>
                <c:formatCode>General</c:formatCode>
                <c:ptCount val="8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</c:numCache>
            </c:numRef>
          </c:xVal>
          <c:yVal>
            <c:numRef>
              <c:f>Лист3!$G$109:$G$116</c:f>
              <c:numCache>
                <c:formatCode>General</c:formatCode>
                <c:ptCount val="8"/>
                <c:pt idx="0">
                  <c:v>0</c:v>
                </c:pt>
                <c:pt idx="1">
                  <c:v>711.22983308141579</c:v>
                </c:pt>
                <c:pt idx="2">
                  <c:v>983.74675370009481</c:v>
                </c:pt>
                <c:pt idx="3">
                  <c:v>1189.2932051435318</c:v>
                </c:pt>
                <c:pt idx="4">
                  <c:v>1360.6820614127616</c:v>
                </c:pt>
                <c:pt idx="5">
                  <c:v>1510.4548483058218</c:v>
                </c:pt>
                <c:pt idx="6">
                  <c:v>1644.9862974513369</c:v>
                </c:pt>
                <c:pt idx="7">
                  <c:v>1768.0374075508898</c:v>
                </c:pt>
              </c:numCache>
            </c:numRef>
          </c:yVal>
          <c:smooth val="1"/>
        </c:ser>
        <c:axId val="98274688"/>
        <c:axId val="98280576"/>
      </c:scatterChart>
      <c:valAx>
        <c:axId val="98274688"/>
        <c:scaling>
          <c:orientation val="minMax"/>
        </c:scaling>
        <c:axPos val="b"/>
        <c:majorGridlines/>
        <c:numFmt formatCode="General" sourceLinked="1"/>
        <c:tickLblPos val="nextTo"/>
        <c:crossAx val="98280576"/>
        <c:crosses val="autoZero"/>
        <c:crossBetween val="midCat"/>
      </c:valAx>
      <c:valAx>
        <c:axId val="98280576"/>
        <c:scaling>
          <c:orientation val="minMax"/>
        </c:scaling>
        <c:axPos val="l"/>
        <c:majorGridlines/>
        <c:numFmt formatCode="General" sourceLinked="1"/>
        <c:tickLblPos val="nextTo"/>
        <c:crossAx val="98274688"/>
        <c:crosses val="autoZero"/>
        <c:crossBetween val="midCat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B66B3-A412-49A0-B937-CB9C81CB7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27</Pages>
  <Words>3279</Words>
  <Characters>18695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Анастасия</dc:creator>
  <cp:lastModifiedBy>student</cp:lastModifiedBy>
  <cp:revision>132</cp:revision>
  <dcterms:created xsi:type="dcterms:W3CDTF">2014-10-23T21:53:00Z</dcterms:created>
  <dcterms:modified xsi:type="dcterms:W3CDTF">2015-12-04T14:34:00Z</dcterms:modified>
</cp:coreProperties>
</file>